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7713" w:rsidR="003E3857" w:rsidP="00617610" w:rsidRDefault="003E3857" w14:paraId="42700209" w14:textId="6BC2E339">
      <w:pPr>
        <w:pStyle w:val="Textkrper"/>
        <w:spacing w:before="6"/>
        <w:rPr>
          <w:rFonts w:asciiTheme="minorHAnsi" w:hAnsiTheme="minorHAnsi" w:cstheme="minorHAnsi"/>
          <w:sz w:val="22"/>
          <w:szCs w:val="22"/>
          <w:lang w:val="fr-CH"/>
        </w:rPr>
      </w:pPr>
    </w:p>
    <w:p w:rsidRPr="00207713" w:rsidR="003E3857" w:rsidP="003E3857" w:rsidRDefault="003E3857" w14:paraId="646ADA84" w14:textId="77777777">
      <w:pPr>
        <w:pStyle w:val="Textkrper"/>
        <w:spacing w:before="6"/>
        <w:ind w:left="2880" w:firstLine="720"/>
        <w:rPr>
          <w:rFonts w:asciiTheme="minorHAnsi" w:hAnsiTheme="minorHAnsi" w:cstheme="minorHAnsi"/>
          <w:sz w:val="22"/>
          <w:szCs w:val="22"/>
          <w:lang w:val="fr-CH"/>
        </w:rPr>
      </w:pPr>
    </w:p>
    <w:p w:rsidRPr="00207713" w:rsidR="002C0D8E" w:rsidP="6CEEA377" w:rsidRDefault="73E42456" w14:paraId="1A94AEA5" w14:textId="029F3235">
      <w:pPr>
        <w:pStyle w:val="Textkrper"/>
        <w:spacing w:before="6"/>
        <w:rPr>
          <w:rFonts w:asciiTheme="minorHAnsi" w:hAnsiTheme="minorHAnsi" w:cstheme="minorBidi"/>
          <w:b/>
          <w:bCs/>
          <w:sz w:val="22"/>
          <w:szCs w:val="22"/>
          <w:lang w:val="fr-CH"/>
        </w:rPr>
      </w:pPr>
      <w:r w:rsidRPr="73E42456">
        <w:rPr>
          <w:rFonts w:asciiTheme="minorHAnsi" w:hAnsiTheme="minorHAnsi" w:cstheme="minorBidi"/>
          <w:b/>
          <w:bCs/>
          <w:sz w:val="22"/>
          <w:szCs w:val="22"/>
          <w:lang w:val="fr-CH"/>
        </w:rPr>
        <w:t xml:space="preserve">Orientation pour les médecins, psychologues et </w:t>
      </w:r>
      <w:proofErr w:type="spellStart"/>
      <w:r w:rsidRPr="73E42456">
        <w:rPr>
          <w:rFonts w:asciiTheme="minorHAnsi" w:hAnsiTheme="minorHAnsi" w:cstheme="minorBidi"/>
          <w:b/>
          <w:bCs/>
          <w:sz w:val="22"/>
          <w:szCs w:val="22"/>
          <w:lang w:val="fr-CH"/>
        </w:rPr>
        <w:t>infirmier∙e∙s</w:t>
      </w:r>
      <w:proofErr w:type="spellEnd"/>
    </w:p>
    <w:p w:rsidRPr="00207713" w:rsidR="002C0D8E" w:rsidRDefault="002C0D8E" w14:paraId="54FCB2DA" w14:textId="7EC1A2C7">
      <w:pPr>
        <w:pStyle w:val="Textkrper"/>
        <w:rPr>
          <w:rFonts w:asciiTheme="minorHAnsi" w:hAnsiTheme="minorHAnsi" w:cstheme="minorHAnsi"/>
          <w:b/>
          <w:sz w:val="22"/>
          <w:szCs w:val="22"/>
          <w:lang w:val="fr-CH"/>
        </w:rPr>
      </w:pPr>
    </w:p>
    <w:p w:rsidRPr="00207713" w:rsidR="002C0D8E" w:rsidRDefault="002C0D8E" w14:paraId="7D6636E6" w14:textId="74C9BB99">
      <w:pPr>
        <w:pStyle w:val="Textkrper"/>
        <w:rPr>
          <w:rFonts w:asciiTheme="minorHAnsi" w:hAnsiTheme="minorHAnsi" w:cstheme="minorHAnsi"/>
          <w:b/>
          <w:sz w:val="22"/>
          <w:szCs w:val="22"/>
          <w:lang w:val="fr-CH"/>
        </w:rPr>
      </w:pPr>
    </w:p>
    <w:p w:rsidR="0067033D" w:rsidP="6CEEA377" w:rsidRDefault="73E42456" w14:paraId="39DB9BA3" w14:textId="7819D0A9">
      <w:pPr>
        <w:pStyle w:val="Titel"/>
        <w:ind w:left="-426" w:right="26"/>
        <w:rPr>
          <w:rFonts w:asciiTheme="minorHAnsi" w:hAnsiTheme="minorHAnsi" w:cstheme="minorBidi"/>
          <w:lang w:val="fr-CH"/>
        </w:rPr>
      </w:pPr>
      <w:r w:rsidRPr="73E42456">
        <w:rPr>
          <w:rFonts w:asciiTheme="minorHAnsi" w:hAnsiTheme="minorHAnsi" w:cstheme="minorBidi"/>
          <w:lang w:val="fr-CH"/>
        </w:rPr>
        <w:t xml:space="preserve">Thérapie brève pour </w:t>
      </w:r>
      <w:proofErr w:type="spellStart"/>
      <w:r w:rsidRPr="73E42456">
        <w:rPr>
          <w:rFonts w:asciiTheme="minorHAnsi" w:hAnsiTheme="minorHAnsi" w:cstheme="minorBidi"/>
          <w:lang w:val="fr-CH"/>
        </w:rPr>
        <w:t>patient∙e∙</w:t>
      </w:r>
      <w:r w:rsidRPr="73E42456" w:rsidR="00434BE5">
        <w:rPr>
          <w:rFonts w:asciiTheme="minorHAnsi" w:hAnsiTheme="minorHAnsi" w:cstheme="minorBidi"/>
          <w:lang w:val="fr-CH"/>
        </w:rPr>
        <w:t>s</w:t>
      </w:r>
      <w:proofErr w:type="spellEnd"/>
      <w:r w:rsidRPr="73E42456" w:rsidR="00434BE5">
        <w:rPr>
          <w:rFonts w:asciiTheme="minorHAnsi" w:hAnsiTheme="minorHAnsi" w:cstheme="minorBidi"/>
          <w:lang w:val="fr-CH"/>
        </w:rPr>
        <w:t xml:space="preserve"> après</w:t>
      </w:r>
      <w:r w:rsidRPr="73E42456">
        <w:rPr>
          <w:rFonts w:asciiTheme="minorHAnsi" w:hAnsiTheme="minorHAnsi" w:cstheme="minorBidi"/>
          <w:lang w:val="fr-CH"/>
        </w:rPr>
        <w:t xml:space="preserve"> une tentative de suicide </w:t>
      </w:r>
    </w:p>
    <w:p w:rsidRPr="00094398" w:rsidR="002C0D8E" w:rsidP="6CEEA377" w:rsidRDefault="6CEEA377" w14:paraId="3B618E89" w14:textId="66CD2104">
      <w:pPr>
        <w:pStyle w:val="Titel"/>
        <w:ind w:left="-426" w:right="26"/>
        <w:rPr>
          <w:rFonts w:asciiTheme="minorHAnsi" w:hAnsiTheme="minorHAnsi" w:cstheme="minorBidi"/>
          <w:lang w:val="en-US"/>
        </w:rPr>
      </w:pPr>
      <w:r w:rsidRPr="00094398">
        <w:rPr>
          <w:rFonts w:asciiTheme="minorHAnsi" w:hAnsiTheme="minorHAnsi" w:cstheme="minorBidi"/>
          <w:lang w:val="en-US"/>
        </w:rPr>
        <w:t>ASSIP et ASSIP Home Treatment</w:t>
      </w:r>
    </w:p>
    <w:p w:rsidRPr="00094398" w:rsidR="002C0D8E" w:rsidP="00617610" w:rsidRDefault="00856FEF" w14:paraId="28A5F3F0" w14:textId="1259B4C3">
      <w:pPr>
        <w:ind w:right="26"/>
        <w:jc w:val="center"/>
        <w:rPr>
          <w:rFonts w:asciiTheme="minorHAnsi" w:hAnsiTheme="minorHAnsi" w:cstheme="minorHAnsi"/>
          <w:b/>
          <w:i/>
          <w:lang w:val="en-US"/>
        </w:rPr>
      </w:pPr>
      <w:r w:rsidRPr="00094398">
        <w:rPr>
          <w:rFonts w:asciiTheme="minorHAnsi" w:hAnsiTheme="minorHAnsi" w:cstheme="minorHAnsi"/>
          <w:b/>
          <w:i/>
          <w:lang w:val="en-US"/>
        </w:rPr>
        <w:t>Attempted</w:t>
      </w:r>
      <w:r w:rsidRPr="00094398">
        <w:rPr>
          <w:rFonts w:asciiTheme="minorHAnsi" w:hAnsiTheme="minorHAnsi" w:cstheme="minorHAnsi"/>
          <w:b/>
          <w:i/>
          <w:spacing w:val="-4"/>
          <w:lang w:val="en-US"/>
        </w:rPr>
        <w:t xml:space="preserve"> </w:t>
      </w:r>
      <w:r w:rsidRPr="00094398">
        <w:rPr>
          <w:rFonts w:asciiTheme="minorHAnsi" w:hAnsiTheme="minorHAnsi" w:cstheme="minorHAnsi"/>
          <w:b/>
          <w:i/>
          <w:lang w:val="en-US"/>
        </w:rPr>
        <w:t>Suicide</w:t>
      </w:r>
      <w:r w:rsidRPr="00094398">
        <w:rPr>
          <w:rFonts w:asciiTheme="minorHAnsi" w:hAnsiTheme="minorHAnsi" w:cstheme="minorHAnsi"/>
          <w:b/>
          <w:i/>
          <w:spacing w:val="-1"/>
          <w:lang w:val="en-US"/>
        </w:rPr>
        <w:t xml:space="preserve"> </w:t>
      </w:r>
      <w:r w:rsidRPr="00094398">
        <w:rPr>
          <w:rFonts w:asciiTheme="minorHAnsi" w:hAnsiTheme="minorHAnsi" w:cstheme="minorHAnsi"/>
          <w:b/>
          <w:i/>
          <w:lang w:val="en-US"/>
        </w:rPr>
        <w:t>Short</w:t>
      </w:r>
      <w:r w:rsidRPr="00094398">
        <w:rPr>
          <w:rFonts w:asciiTheme="minorHAnsi" w:hAnsiTheme="minorHAnsi" w:cstheme="minorHAnsi"/>
          <w:b/>
          <w:i/>
          <w:spacing w:val="-2"/>
          <w:lang w:val="en-US"/>
        </w:rPr>
        <w:t xml:space="preserve"> </w:t>
      </w:r>
      <w:r w:rsidRPr="00094398">
        <w:rPr>
          <w:rFonts w:asciiTheme="minorHAnsi" w:hAnsiTheme="minorHAnsi" w:cstheme="minorHAnsi"/>
          <w:b/>
          <w:i/>
          <w:lang w:val="en-US"/>
        </w:rPr>
        <w:t>Intervention</w:t>
      </w:r>
      <w:r w:rsidRPr="00094398" w:rsidR="0048525F">
        <w:rPr>
          <w:rFonts w:asciiTheme="minorHAnsi" w:hAnsiTheme="minorHAnsi" w:cstheme="minorHAnsi"/>
          <w:b/>
          <w:i/>
          <w:lang w:val="en-US"/>
        </w:rPr>
        <w:t xml:space="preserve"> Program</w:t>
      </w:r>
    </w:p>
    <w:p w:rsidRPr="00094398" w:rsidR="002C0D8E" w:rsidRDefault="002C0D8E" w14:paraId="018C13AF" w14:textId="4675E183">
      <w:pPr>
        <w:pStyle w:val="Textkrper"/>
        <w:spacing w:before="9"/>
        <w:rPr>
          <w:rFonts w:asciiTheme="minorHAnsi" w:hAnsiTheme="minorHAnsi" w:cstheme="minorHAnsi"/>
          <w:b/>
          <w:i/>
          <w:sz w:val="22"/>
          <w:szCs w:val="22"/>
          <w:lang w:val="en-US"/>
        </w:rPr>
      </w:pPr>
    </w:p>
    <w:p w:rsidR="004F7EC3" w:rsidP="6CEEA377" w:rsidRDefault="004F7EC3" w14:paraId="43CB09B2" w14:textId="77777777">
      <w:pPr>
        <w:pStyle w:val="Textkrper"/>
        <w:tabs>
          <w:tab w:val="left" w:pos="1560"/>
        </w:tabs>
        <w:spacing w:before="1"/>
        <w:rPr>
          <w:rFonts w:asciiTheme="minorHAnsi" w:hAnsiTheme="minorHAnsi" w:cstheme="minorBidi"/>
          <w:sz w:val="22"/>
          <w:szCs w:val="22"/>
          <w:lang w:val="fr-CH"/>
        </w:rPr>
      </w:pPr>
    </w:p>
    <w:p w:rsidRPr="00207713" w:rsidR="003E3857" w:rsidP="6CEEA377" w:rsidRDefault="73E42456" w14:paraId="500C7AB2" w14:textId="71B18F15">
      <w:pPr>
        <w:pStyle w:val="Textkrper"/>
        <w:tabs>
          <w:tab w:val="left" w:pos="1560"/>
        </w:tabs>
        <w:spacing w:before="1"/>
        <w:rPr>
          <w:rFonts w:asciiTheme="minorHAnsi" w:hAnsiTheme="minorHAnsi" w:cstheme="minorBidi"/>
          <w:sz w:val="22"/>
          <w:szCs w:val="22"/>
          <w:lang w:val="fr-CH"/>
        </w:rPr>
      </w:pPr>
      <w:r w:rsidRPr="73E42456">
        <w:rPr>
          <w:rFonts w:asciiTheme="minorHAnsi" w:hAnsiTheme="minorHAnsi" w:cstheme="minorBidi"/>
          <w:sz w:val="22"/>
          <w:szCs w:val="22"/>
          <w:lang w:val="fr-CH"/>
        </w:rPr>
        <w:t xml:space="preserve">La thérapie brève ASSIP est recommandée de manière systématique </w:t>
      </w:r>
      <w:r w:rsidRPr="73E42456">
        <w:rPr>
          <w:rFonts w:asciiTheme="minorHAnsi" w:hAnsiTheme="minorHAnsi" w:cstheme="minorBidi"/>
          <w:b/>
          <w:bCs/>
          <w:sz w:val="22"/>
          <w:szCs w:val="22"/>
          <w:lang w:val="fr-CH"/>
        </w:rPr>
        <w:t xml:space="preserve">à </w:t>
      </w:r>
      <w:proofErr w:type="spellStart"/>
      <w:r w:rsidRPr="73E42456">
        <w:rPr>
          <w:rFonts w:asciiTheme="minorHAnsi" w:hAnsiTheme="minorHAnsi" w:cstheme="minorBidi"/>
          <w:b/>
          <w:bCs/>
          <w:sz w:val="22"/>
          <w:szCs w:val="22"/>
          <w:lang w:val="fr-CH"/>
        </w:rPr>
        <w:t>tou∙te∙s</w:t>
      </w:r>
      <w:proofErr w:type="spellEnd"/>
      <w:r w:rsidRPr="73E42456">
        <w:rPr>
          <w:rFonts w:asciiTheme="minorHAnsi" w:hAnsiTheme="minorHAnsi" w:cstheme="minorBidi"/>
          <w:b/>
          <w:bCs/>
          <w:sz w:val="22"/>
          <w:szCs w:val="22"/>
          <w:lang w:val="fr-CH"/>
        </w:rPr>
        <w:t xml:space="preserve"> les </w:t>
      </w:r>
      <w:proofErr w:type="spellStart"/>
      <w:r w:rsidRPr="73E42456">
        <w:rPr>
          <w:rFonts w:asciiTheme="minorHAnsi" w:hAnsiTheme="minorHAnsi" w:cstheme="minorBidi"/>
          <w:b/>
          <w:bCs/>
          <w:sz w:val="22"/>
          <w:szCs w:val="22"/>
          <w:lang w:val="fr-CH"/>
        </w:rPr>
        <w:t>patient∙e∙s</w:t>
      </w:r>
      <w:proofErr w:type="spellEnd"/>
      <w:r w:rsidRPr="73E42456">
        <w:rPr>
          <w:rFonts w:asciiTheme="minorHAnsi" w:hAnsiTheme="minorHAnsi" w:cstheme="minorBidi"/>
          <w:sz w:val="22"/>
          <w:szCs w:val="22"/>
          <w:lang w:val="fr-CH"/>
        </w:rPr>
        <w:t xml:space="preserve"> qui ont fait une tentative de suicide. Elle</w:t>
      </w:r>
      <w:r w:rsidRPr="73E42456">
        <w:rPr>
          <w:rFonts w:asciiTheme="minorHAnsi" w:hAnsiTheme="minorHAnsi" w:cstheme="minorBidi"/>
          <w:b/>
          <w:bCs/>
          <w:sz w:val="22"/>
          <w:szCs w:val="22"/>
          <w:lang w:val="fr-CH"/>
        </w:rPr>
        <w:t xml:space="preserve"> ne remplace pas</w:t>
      </w:r>
      <w:r w:rsidRPr="73E42456">
        <w:rPr>
          <w:rFonts w:asciiTheme="minorHAnsi" w:hAnsiTheme="minorHAnsi" w:cstheme="minorBidi"/>
          <w:sz w:val="22"/>
          <w:szCs w:val="22"/>
          <w:lang w:val="fr-CH"/>
        </w:rPr>
        <w:t xml:space="preserve"> une thérapie à long terme, mais constitue </w:t>
      </w:r>
      <w:r w:rsidRPr="73E42456">
        <w:rPr>
          <w:rFonts w:asciiTheme="minorHAnsi" w:hAnsiTheme="minorHAnsi" w:cstheme="minorBidi"/>
          <w:b/>
          <w:bCs/>
          <w:sz w:val="22"/>
          <w:szCs w:val="22"/>
          <w:lang w:val="fr-CH"/>
        </w:rPr>
        <w:t>une offre clinique spécifique</w:t>
      </w:r>
      <w:r w:rsidRPr="73E42456">
        <w:rPr>
          <w:rFonts w:asciiTheme="minorHAnsi" w:hAnsiTheme="minorHAnsi" w:cstheme="minorBidi"/>
          <w:sz w:val="22"/>
          <w:szCs w:val="22"/>
          <w:lang w:val="fr-CH"/>
        </w:rPr>
        <w:t xml:space="preserve"> visant à clarifier le contexte du comportement suicidaire et à élaborer des mesures de prévention d'autres crises suicidaires. La thérapie brève ASSIP a pour objectif de réduire le risque d'autres actes suicidaires.</w:t>
      </w:r>
    </w:p>
    <w:p w:rsidRPr="00207713" w:rsidR="003E3857" w:rsidP="003E3857" w:rsidRDefault="003E3857" w14:paraId="09CBCEEA" w14:textId="77777777">
      <w:pPr>
        <w:pStyle w:val="Textkrper"/>
        <w:tabs>
          <w:tab w:val="left" w:pos="1560"/>
        </w:tabs>
        <w:spacing w:before="1"/>
        <w:rPr>
          <w:rFonts w:asciiTheme="minorHAnsi" w:hAnsiTheme="minorHAnsi" w:cstheme="minorHAnsi"/>
          <w:sz w:val="22"/>
          <w:szCs w:val="22"/>
          <w:lang w:val="fr-CH"/>
        </w:rPr>
      </w:pPr>
    </w:p>
    <w:p w:rsidRPr="00207713" w:rsidR="003E3857" w:rsidP="6CEEA377" w:rsidRDefault="6CEEA377" w14:paraId="7B0F7066" w14:textId="25A85EF7">
      <w:pPr>
        <w:pStyle w:val="Textkrper"/>
        <w:tabs>
          <w:tab w:val="left" w:pos="426"/>
        </w:tabs>
        <w:spacing w:before="60"/>
        <w:rPr>
          <w:rFonts w:asciiTheme="minorHAnsi" w:hAnsiTheme="minorHAnsi" w:cstheme="minorBidi"/>
          <w:b/>
          <w:bCs/>
          <w:sz w:val="22"/>
          <w:szCs w:val="22"/>
        </w:rPr>
      </w:pPr>
      <w:proofErr w:type="spellStart"/>
      <w:r w:rsidRPr="6CEEA377">
        <w:rPr>
          <w:rFonts w:asciiTheme="minorHAnsi" w:hAnsiTheme="minorHAnsi" w:cstheme="minorBidi"/>
          <w:b/>
          <w:bCs/>
          <w:sz w:val="22"/>
          <w:szCs w:val="22"/>
        </w:rPr>
        <w:t>Déroulement</w:t>
      </w:r>
      <w:proofErr w:type="spellEnd"/>
    </w:p>
    <w:p w:rsidRPr="00F72939" w:rsidR="00F72939" w:rsidP="6CEEA377" w:rsidRDefault="00F72939" w14:paraId="7C426984" w14:textId="77777777">
      <w:pPr>
        <w:widowControl/>
        <w:numPr>
          <w:ilvl w:val="0"/>
          <w:numId w:val="4"/>
        </w:numPr>
        <w:autoSpaceDE/>
        <w:autoSpaceDN/>
        <w:rPr>
          <w:rFonts w:ascii="Calibri" w:hAnsi="Calibri" w:eastAsia="Times New Roman" w:cs="Calibri"/>
          <w:color w:val="000000"/>
          <w:spacing w:val="5"/>
          <w:lang w:val="fr-CH" w:eastAsia="de-CH"/>
        </w:rPr>
      </w:pPr>
      <w:r w:rsidRPr="6CEEA377">
        <w:rPr>
          <w:rFonts w:ascii="Calibri" w:hAnsi="Calibri" w:eastAsia="Times New Roman" w:cs="Calibri"/>
          <w:b/>
          <w:bCs/>
          <w:color w:val="000000"/>
          <w:spacing w:val="5"/>
          <w:lang w:val="fr-CH" w:eastAsia="de-CH"/>
        </w:rPr>
        <w:t>Première consultation : entretien narratif.</w:t>
      </w:r>
      <w:r w:rsidRPr="6CEEA377">
        <w:rPr>
          <w:rFonts w:ascii="Calibri" w:hAnsi="Calibri" w:eastAsia="Times New Roman" w:cs="Calibri"/>
          <w:color w:val="000000"/>
          <w:spacing w:val="5"/>
          <w:lang w:val="fr-CH" w:eastAsia="de-CH"/>
        </w:rPr>
        <w:t xml:space="preserve"> La personne concernée raconte l'histoire de sa tentative de suicide avec ses propres mots. L'interview est enregistré en vidéo. La personne reçoit des documents écrits sur le thème du vécu et du comportement suicidaire (psychoéducation).</w:t>
      </w:r>
    </w:p>
    <w:p w:rsidRPr="00F72939" w:rsidR="00F72939" w:rsidP="6CEEA377" w:rsidRDefault="00F72939" w14:paraId="1AD6D568" w14:textId="77777777">
      <w:pPr>
        <w:widowControl/>
        <w:numPr>
          <w:ilvl w:val="0"/>
          <w:numId w:val="4"/>
        </w:numPr>
        <w:autoSpaceDE/>
        <w:autoSpaceDN/>
        <w:rPr>
          <w:rFonts w:ascii="Calibri" w:hAnsi="Calibri" w:eastAsia="Times New Roman" w:cs="Calibri"/>
          <w:color w:val="000000"/>
          <w:spacing w:val="5"/>
          <w:lang w:val="fr-CH" w:eastAsia="de-CH"/>
        </w:rPr>
      </w:pPr>
      <w:r w:rsidRPr="6CEEA377">
        <w:rPr>
          <w:rFonts w:ascii="Calibri" w:hAnsi="Calibri" w:eastAsia="Times New Roman" w:cs="Calibri"/>
          <w:b/>
          <w:bCs/>
          <w:color w:val="000000"/>
          <w:spacing w:val="5"/>
          <w:lang w:val="fr-CH" w:eastAsia="de-CH"/>
        </w:rPr>
        <w:t>Deuxième consultation : vidéo playback.</w:t>
      </w:r>
      <w:r w:rsidRPr="6CEEA377">
        <w:rPr>
          <w:rFonts w:ascii="Calibri" w:hAnsi="Calibri" w:eastAsia="Times New Roman" w:cs="Calibri"/>
          <w:color w:val="000000"/>
          <w:spacing w:val="5"/>
          <w:lang w:val="fr-CH" w:eastAsia="de-CH"/>
        </w:rPr>
        <w:t xml:space="preserve"> L'interview enregistré est visionné avec la personne concernée. Les processus qui précèdent une crise suicidaire sont clarifiés ensemble, les signes d'alerte sont mis en évidence et des stratégies sont élaborées.</w:t>
      </w:r>
    </w:p>
    <w:p w:rsidRPr="00F72939" w:rsidR="00F72939" w:rsidP="6CEEA377" w:rsidRDefault="00F72939" w14:paraId="3EC5B25A" w14:textId="77777777">
      <w:pPr>
        <w:widowControl/>
        <w:numPr>
          <w:ilvl w:val="0"/>
          <w:numId w:val="4"/>
        </w:numPr>
        <w:autoSpaceDE/>
        <w:autoSpaceDN/>
        <w:rPr>
          <w:rFonts w:ascii="Calibri" w:hAnsi="Calibri" w:eastAsia="Times New Roman" w:cs="Calibri"/>
          <w:color w:val="000000"/>
          <w:spacing w:val="5"/>
          <w:lang w:val="fr-CH" w:eastAsia="de-CH"/>
        </w:rPr>
      </w:pPr>
      <w:r w:rsidRPr="6CEEA377">
        <w:rPr>
          <w:rFonts w:ascii="Calibri" w:hAnsi="Calibri" w:eastAsia="Times New Roman" w:cs="Calibri"/>
          <w:b/>
          <w:bCs/>
          <w:color w:val="000000"/>
          <w:spacing w:val="5"/>
          <w:lang w:val="fr-CH" w:eastAsia="de-CH"/>
        </w:rPr>
        <w:t>Troisième consultation : conception de cas du comportement suicidaire.</w:t>
      </w:r>
      <w:r w:rsidRPr="6CEEA377">
        <w:rPr>
          <w:rFonts w:ascii="Calibri" w:hAnsi="Calibri" w:eastAsia="Times New Roman" w:cs="Calibri"/>
          <w:color w:val="000000"/>
          <w:spacing w:val="5"/>
          <w:lang w:val="fr-CH" w:eastAsia="de-CH"/>
        </w:rPr>
        <w:t xml:space="preserve"> Le contexte de la crise suicidaire, les objectifs thérapeutiques à long terme, les signaux d'alarme et un plan de crise personnel sont retravaillés ensemble et consignes par écrit.</w:t>
      </w:r>
    </w:p>
    <w:p w:rsidRPr="00F72939" w:rsidR="00F72939" w:rsidP="6CEEA377" w:rsidRDefault="00F72939" w14:paraId="4157E9AE" w14:textId="77777777">
      <w:pPr>
        <w:widowControl/>
        <w:numPr>
          <w:ilvl w:val="0"/>
          <w:numId w:val="4"/>
        </w:numPr>
        <w:autoSpaceDE/>
        <w:autoSpaceDN/>
        <w:rPr>
          <w:rFonts w:ascii="Calibri" w:hAnsi="Calibri" w:eastAsia="Times New Roman" w:cs="Calibri"/>
          <w:color w:val="000000"/>
          <w:spacing w:val="5"/>
          <w:lang w:val="fr-CH" w:eastAsia="de-CH"/>
        </w:rPr>
      </w:pPr>
      <w:r w:rsidRPr="6CEEA377">
        <w:rPr>
          <w:rFonts w:ascii="Calibri" w:hAnsi="Calibri" w:eastAsia="Times New Roman" w:cs="Calibri"/>
          <w:b/>
          <w:bCs/>
          <w:color w:val="000000"/>
          <w:spacing w:val="5"/>
          <w:lang w:val="fr-CH" w:eastAsia="de-CH"/>
        </w:rPr>
        <w:t>Ensuite : prise de contact par courrier.</w:t>
      </w:r>
      <w:r w:rsidRPr="6CEEA377">
        <w:rPr>
          <w:rFonts w:ascii="Calibri" w:hAnsi="Calibri" w:eastAsia="Times New Roman" w:cs="Calibri"/>
          <w:color w:val="000000"/>
          <w:spacing w:val="5"/>
          <w:lang w:val="fr-CH" w:eastAsia="de-CH"/>
        </w:rPr>
        <w:t xml:space="preserve"> De la part du / de la thérapeute, tous les trois ou six mois pendant deux ans.</w:t>
      </w:r>
    </w:p>
    <w:p w:rsidRPr="00207713" w:rsidR="00497961" w:rsidP="6CEEA377" w:rsidRDefault="00497961" w14:paraId="29231F33" w14:textId="1FC883C3">
      <w:pPr>
        <w:pStyle w:val="Textkrper"/>
        <w:tabs>
          <w:tab w:val="left" w:pos="426"/>
        </w:tabs>
        <w:spacing w:before="60"/>
        <w:rPr>
          <w:rFonts w:asciiTheme="minorHAnsi" w:hAnsiTheme="minorHAnsi" w:cstheme="minorBidi"/>
          <w:sz w:val="22"/>
          <w:szCs w:val="22"/>
          <w:lang w:val="fr-CH"/>
        </w:rPr>
      </w:pPr>
      <w:r w:rsidRPr="00094398">
        <w:rPr>
          <w:lang w:val="fr-CH"/>
        </w:rPr>
        <w:br/>
      </w:r>
    </w:p>
    <w:p w:rsidRPr="00207713" w:rsidR="00DB4713" w:rsidP="6CEEA377" w:rsidRDefault="73E42456" w14:paraId="0122FDDE" w14:textId="49A8C2F6">
      <w:pPr>
        <w:pStyle w:val="Textkrper"/>
        <w:tabs>
          <w:tab w:val="left" w:pos="1560"/>
        </w:tabs>
        <w:spacing w:before="10"/>
        <w:rPr>
          <w:rFonts w:asciiTheme="minorHAnsi" w:hAnsiTheme="minorHAnsi" w:cstheme="minorBidi"/>
          <w:sz w:val="22"/>
          <w:szCs w:val="22"/>
          <w:lang w:val="fr-CH"/>
        </w:rPr>
      </w:pPr>
      <w:r w:rsidRPr="73E42456">
        <w:rPr>
          <w:rFonts w:asciiTheme="minorHAnsi" w:hAnsiTheme="minorHAnsi" w:cstheme="minorBidi"/>
          <w:b/>
          <w:bCs/>
          <w:sz w:val="22"/>
          <w:szCs w:val="22"/>
          <w:lang w:val="fr-CH"/>
        </w:rPr>
        <w:t xml:space="preserve">ASSIP Home </w:t>
      </w:r>
      <w:proofErr w:type="spellStart"/>
      <w:r w:rsidRPr="73E42456">
        <w:rPr>
          <w:rFonts w:asciiTheme="minorHAnsi" w:hAnsiTheme="minorHAnsi" w:cstheme="minorBidi"/>
          <w:b/>
          <w:bCs/>
          <w:sz w:val="22"/>
          <w:szCs w:val="22"/>
          <w:lang w:val="fr-CH"/>
        </w:rPr>
        <w:t>Treatment</w:t>
      </w:r>
      <w:proofErr w:type="spellEnd"/>
      <w:r w:rsidR="00094398">
        <w:rPr>
          <w:rFonts w:asciiTheme="minorHAnsi" w:hAnsiTheme="minorHAnsi" w:cstheme="minorBidi"/>
          <w:b/>
          <w:bCs/>
          <w:sz w:val="22"/>
          <w:szCs w:val="22"/>
          <w:lang w:val="fr-CH"/>
        </w:rPr>
        <w:t xml:space="preserve"> </w:t>
      </w:r>
      <w:r w:rsidRPr="73E42456">
        <w:rPr>
          <w:rFonts w:asciiTheme="minorHAnsi" w:hAnsiTheme="minorHAnsi" w:cstheme="minorBidi"/>
          <w:sz w:val="22"/>
          <w:szCs w:val="22"/>
          <w:lang w:val="fr-CH"/>
        </w:rPr>
        <w:t>En plus de la consultation à la Murtenstrasse 21 à Berne, il existe également une offre de recevoir le traitement ASSIP à</w:t>
      </w:r>
      <w:r w:rsidR="00094398">
        <w:rPr>
          <w:rFonts w:asciiTheme="minorHAnsi" w:hAnsiTheme="minorHAnsi" w:cstheme="minorBidi"/>
          <w:sz w:val="22"/>
          <w:szCs w:val="22"/>
          <w:lang w:val="fr-CH"/>
        </w:rPr>
        <w:t xml:space="preserve"> </w:t>
      </w:r>
      <w:r w:rsidRPr="73E42456">
        <w:rPr>
          <w:rFonts w:asciiTheme="minorHAnsi" w:hAnsiTheme="minorHAnsi" w:cstheme="minorBidi"/>
          <w:sz w:val="22"/>
          <w:szCs w:val="22"/>
          <w:lang w:val="fr-CH"/>
        </w:rPr>
        <w:t xml:space="preserve">domicile. </w:t>
      </w:r>
    </w:p>
    <w:p w:rsidRPr="00207713" w:rsidR="00617610" w:rsidP="6CEEA377" w:rsidRDefault="73E42456" w14:paraId="46F4DBAC" w14:textId="7C924361">
      <w:pPr>
        <w:pStyle w:val="Textkrper"/>
        <w:tabs>
          <w:tab w:val="left" w:pos="1560"/>
        </w:tabs>
        <w:spacing w:before="10"/>
        <w:rPr>
          <w:rFonts w:asciiTheme="minorHAnsi" w:hAnsiTheme="minorHAnsi" w:cstheme="minorBidi"/>
          <w:sz w:val="22"/>
          <w:szCs w:val="22"/>
          <w:lang w:val="fr-CH"/>
        </w:rPr>
      </w:pPr>
      <w:r w:rsidRPr="73E42456">
        <w:rPr>
          <w:rFonts w:asciiTheme="minorHAnsi" w:hAnsiTheme="minorHAnsi" w:cstheme="minorBidi"/>
          <w:sz w:val="22"/>
          <w:szCs w:val="22"/>
          <w:lang w:val="fr-CH"/>
        </w:rPr>
        <w:t xml:space="preserve">Cela permet d'aller chercher des </w:t>
      </w:r>
      <w:proofErr w:type="spellStart"/>
      <w:r w:rsidRPr="73E42456">
        <w:rPr>
          <w:rFonts w:asciiTheme="minorHAnsi" w:hAnsiTheme="minorHAnsi" w:cstheme="minorBidi"/>
          <w:sz w:val="22"/>
          <w:szCs w:val="22"/>
          <w:lang w:val="fr-CH"/>
        </w:rPr>
        <w:t>patient∙e∙s</w:t>
      </w:r>
      <w:proofErr w:type="spellEnd"/>
      <w:r w:rsidRPr="73E42456">
        <w:rPr>
          <w:rFonts w:asciiTheme="minorHAnsi" w:hAnsiTheme="minorHAnsi" w:cstheme="minorBidi"/>
          <w:sz w:val="22"/>
          <w:szCs w:val="22"/>
          <w:lang w:val="fr-CH"/>
        </w:rPr>
        <w:t xml:space="preserve"> à mobilité réduite, qui ont des doutes et qui </w:t>
      </w:r>
      <w:r w:rsidR="00094398">
        <w:rPr>
          <w:rFonts w:asciiTheme="minorHAnsi" w:hAnsiTheme="minorHAnsi" w:cstheme="minorBidi"/>
          <w:sz w:val="22"/>
          <w:szCs w:val="22"/>
          <w:lang w:val="fr-CH"/>
        </w:rPr>
        <w:t xml:space="preserve">vivent des </w:t>
      </w:r>
      <w:r w:rsidRPr="73E42456">
        <w:rPr>
          <w:rFonts w:asciiTheme="minorHAnsi" w:hAnsiTheme="minorHAnsi" w:cstheme="minorBidi"/>
          <w:sz w:val="22"/>
          <w:szCs w:val="22"/>
          <w:lang w:val="fr-CH"/>
        </w:rPr>
        <w:t xml:space="preserve">circonstances qui rendent difficile l'accès à une consultation psychiatrique. Les séances ont lieu chez le / la </w:t>
      </w:r>
      <w:proofErr w:type="spellStart"/>
      <w:r w:rsidRPr="73E42456">
        <w:rPr>
          <w:rFonts w:asciiTheme="minorHAnsi" w:hAnsiTheme="minorHAnsi" w:cstheme="minorBidi"/>
          <w:sz w:val="22"/>
          <w:szCs w:val="22"/>
          <w:lang w:val="fr-CH"/>
        </w:rPr>
        <w:t>patient∙e</w:t>
      </w:r>
      <w:proofErr w:type="spellEnd"/>
      <w:r w:rsidRPr="73E42456">
        <w:rPr>
          <w:rFonts w:asciiTheme="minorHAnsi" w:hAnsiTheme="minorHAnsi" w:cstheme="minorBidi"/>
          <w:sz w:val="22"/>
          <w:szCs w:val="22"/>
          <w:lang w:val="fr-CH"/>
        </w:rPr>
        <w:t xml:space="preserve"> ou, par exemple, chez le / la médecin de famille, le / la psychologue ou le / la psychiatre, </w:t>
      </w:r>
      <w:proofErr w:type="spellStart"/>
      <w:r w:rsidRPr="73E42456">
        <w:rPr>
          <w:rFonts w:asciiTheme="minorHAnsi" w:hAnsiTheme="minorHAnsi" w:cstheme="minorBidi"/>
          <w:sz w:val="22"/>
          <w:szCs w:val="22"/>
          <w:lang w:val="fr-CH"/>
        </w:rPr>
        <w:t>un∙e</w:t>
      </w:r>
      <w:proofErr w:type="spellEnd"/>
      <w:r w:rsidRPr="73E42456">
        <w:rPr>
          <w:rFonts w:asciiTheme="minorHAnsi" w:hAnsiTheme="minorHAnsi" w:cstheme="minorBidi"/>
          <w:sz w:val="22"/>
          <w:szCs w:val="22"/>
          <w:lang w:val="fr-CH"/>
        </w:rPr>
        <w:t xml:space="preserve"> autre </w:t>
      </w:r>
      <w:proofErr w:type="spellStart"/>
      <w:r w:rsidRPr="73E42456">
        <w:rPr>
          <w:rFonts w:asciiTheme="minorHAnsi" w:hAnsiTheme="minorHAnsi" w:cstheme="minorBidi"/>
          <w:sz w:val="22"/>
          <w:szCs w:val="22"/>
          <w:lang w:val="fr-CH"/>
        </w:rPr>
        <w:t>professionnel∙le</w:t>
      </w:r>
      <w:proofErr w:type="spellEnd"/>
      <w:r w:rsidRPr="73E42456">
        <w:rPr>
          <w:rFonts w:asciiTheme="minorHAnsi" w:hAnsiTheme="minorHAnsi" w:cstheme="minorBidi"/>
          <w:sz w:val="22"/>
          <w:szCs w:val="22"/>
          <w:lang w:val="fr-CH"/>
        </w:rPr>
        <w:t xml:space="preserve"> de la santé de confiance ou un membre de la famille.</w:t>
      </w:r>
    </w:p>
    <w:p w:rsidRPr="00207713" w:rsidR="00DB4713" w:rsidP="00617610" w:rsidRDefault="00DB4713" w14:paraId="60359908" w14:textId="77777777">
      <w:pPr>
        <w:pStyle w:val="Textkrper"/>
        <w:tabs>
          <w:tab w:val="left" w:pos="1560"/>
        </w:tabs>
        <w:spacing w:before="10"/>
        <w:rPr>
          <w:rFonts w:asciiTheme="minorHAnsi" w:hAnsiTheme="minorHAnsi" w:cstheme="minorHAnsi"/>
          <w:sz w:val="22"/>
          <w:szCs w:val="22"/>
          <w:lang w:val="fr-CH"/>
        </w:rPr>
      </w:pPr>
    </w:p>
    <w:p w:rsidRPr="00E72AD5" w:rsidR="00DE48BB" w:rsidP="6CEEA377" w:rsidRDefault="00DB4713" w14:paraId="44601DBC" w14:textId="2A466C78">
      <w:pPr>
        <w:pStyle w:val="Textkrper"/>
        <w:tabs>
          <w:tab w:val="left" w:pos="1560"/>
        </w:tabs>
        <w:spacing w:before="10"/>
        <w:rPr>
          <w:rFonts w:asciiTheme="minorHAnsi" w:hAnsiTheme="minorHAnsi" w:cstheme="minorBidi"/>
          <w:sz w:val="22"/>
          <w:szCs w:val="22"/>
          <w:lang w:val="fr-CH"/>
        </w:rPr>
      </w:pPr>
      <w:r w:rsidRPr="6CEEA377">
        <w:rPr>
          <w:rFonts w:asciiTheme="minorHAnsi" w:hAnsiTheme="minorHAnsi" w:cstheme="minorBidi"/>
          <w:b/>
          <w:bCs/>
          <w:sz w:val="22"/>
          <w:szCs w:val="22"/>
          <w:lang w:val="fr-CH"/>
        </w:rPr>
        <w:t>Pour plus d'informations</w:t>
      </w:r>
      <w:r w:rsidRPr="6CEEA377">
        <w:rPr>
          <w:rFonts w:asciiTheme="minorHAnsi" w:hAnsiTheme="minorHAnsi" w:cstheme="minorBidi"/>
          <w:sz w:val="22"/>
          <w:szCs w:val="22"/>
          <w:lang w:val="fr-CH"/>
        </w:rPr>
        <w:t xml:space="preserve">, consultez le site </w:t>
      </w:r>
      <w:hyperlink w:history="1" r:id="rId8">
        <w:r w:rsidRPr="6CEEA377" w:rsidR="004A3C5D">
          <w:rPr>
            <w:rFonts w:asciiTheme="minorHAnsi" w:hAnsiTheme="minorHAnsi" w:cstheme="minorBidi"/>
            <w:sz w:val="22"/>
            <w:szCs w:val="22"/>
            <w:lang w:val="fr-CH"/>
          </w:rPr>
          <w:t>www.assip.org</w:t>
        </w:r>
      </w:hyperlink>
      <w:r w:rsidRPr="6CEEA377" w:rsidR="00F72939">
        <w:rPr>
          <w:rFonts w:asciiTheme="minorHAnsi" w:hAnsiTheme="minorHAnsi" w:cstheme="minorBidi"/>
          <w:sz w:val="22"/>
          <w:szCs w:val="22"/>
          <w:lang w:val="fr-CH"/>
        </w:rPr>
        <w:t xml:space="preserve">. Des réponses </w:t>
      </w:r>
      <w:r w:rsidRPr="6CEEA377" w:rsidR="00E72AD5">
        <w:rPr>
          <w:rFonts w:asciiTheme="minorHAnsi" w:hAnsiTheme="minorHAnsi" w:cstheme="minorBidi"/>
          <w:sz w:val="22"/>
          <w:szCs w:val="22"/>
          <w:lang w:val="fr-CH"/>
        </w:rPr>
        <w:t>aux questions fréquemment posées, vous les trouvez dans nos</w:t>
      </w:r>
      <w:r w:rsidRPr="6CEEA377">
        <w:rPr>
          <w:rFonts w:asciiTheme="minorHAnsi" w:hAnsiTheme="minorHAnsi" w:cstheme="minorBidi"/>
          <w:sz w:val="22"/>
          <w:szCs w:val="22"/>
          <w:lang w:val="fr-CH"/>
        </w:rPr>
        <w:t xml:space="preserve"> </w:t>
      </w:r>
      <w:proofErr w:type="spellStart"/>
      <w:r w:rsidRPr="6CEEA377">
        <w:rPr>
          <w:rFonts w:asciiTheme="minorHAnsi" w:hAnsiTheme="minorHAnsi" w:cstheme="minorBidi"/>
          <w:sz w:val="22"/>
          <w:szCs w:val="22"/>
          <w:lang w:val="fr-CH"/>
        </w:rPr>
        <w:t>FAQ</w:t>
      </w:r>
      <w:r w:rsidRPr="6CEEA377" w:rsidR="00E72AD5">
        <w:rPr>
          <w:rFonts w:asciiTheme="minorHAnsi" w:hAnsiTheme="minorHAnsi" w:cstheme="minorBidi"/>
          <w:sz w:val="22"/>
          <w:szCs w:val="22"/>
          <w:lang w:val="fr-CH"/>
        </w:rPr>
        <w:t>s</w:t>
      </w:r>
      <w:proofErr w:type="spellEnd"/>
      <w:r w:rsidRPr="6CEEA377" w:rsidR="004A3C5D">
        <w:rPr>
          <w:rFonts w:asciiTheme="minorHAnsi" w:hAnsiTheme="minorHAnsi" w:cstheme="minorBidi"/>
          <w:sz w:val="22"/>
          <w:szCs w:val="22"/>
          <w:lang w:val="fr-CH"/>
        </w:rPr>
        <w:t xml:space="preserve"> sous</w:t>
      </w:r>
      <w:r w:rsidR="00094398">
        <w:rPr>
          <w:rFonts w:asciiTheme="minorHAnsi" w:hAnsiTheme="minorHAnsi" w:cstheme="minorBidi"/>
          <w:sz w:val="22"/>
          <w:szCs w:val="22"/>
          <w:lang w:val="fr-CH"/>
        </w:rPr>
        <w:t xml:space="preserve"> </w:t>
      </w:r>
      <w:hyperlink w:history="1" r:id="rId9">
        <w:r w:rsidRPr="00094398" w:rsidR="00094398">
          <w:rPr>
            <w:rStyle w:val="Hyperlink"/>
            <w:rFonts w:asciiTheme="minorHAnsi" w:hAnsiTheme="minorHAnsi" w:cstheme="minorBidi"/>
            <w:sz w:val="22"/>
            <w:szCs w:val="22"/>
            <w:lang w:val="fr-CH"/>
          </w:rPr>
          <w:t>http://www.assip.org/faq</w:t>
        </w:r>
      </w:hyperlink>
      <w:r w:rsidRPr="6CEEA377" w:rsidR="005E106B">
        <w:rPr>
          <w:rFonts w:asciiTheme="minorHAnsi" w:hAnsiTheme="minorHAnsi" w:cstheme="minorBidi"/>
          <w:sz w:val="22"/>
          <w:szCs w:val="22"/>
          <w:lang w:val="fr-CH"/>
        </w:rPr>
        <w:t>.</w:t>
      </w:r>
    </w:p>
    <w:p w:rsidRPr="00207713" w:rsidR="00856FEF" w:rsidP="0F2C36D0" w:rsidRDefault="73E42456" w14:paraId="3FB510E1" w14:textId="33C3B26B">
      <w:pPr>
        <w:pStyle w:val="Textkrper"/>
        <w:tabs>
          <w:tab w:val="left" w:pos="1560"/>
        </w:tabs>
        <w:spacing w:before="120" w:line="480" w:lineRule="auto"/>
        <w:ind w:right="754"/>
        <w:rPr>
          <w:rFonts w:ascii="Calibri" w:hAnsi="Calibri" w:cs="" w:asciiTheme="minorAscii" w:hAnsiTheme="minorAscii" w:cstheme="minorBidi"/>
          <w:sz w:val="22"/>
          <w:szCs w:val="22"/>
          <w:lang w:val="fr-CH"/>
        </w:rPr>
      </w:pPr>
      <w:r w:rsidRPr="0F2C36D0" w:rsidR="0F2C36D0">
        <w:rPr>
          <w:rFonts w:ascii="Calibri" w:hAnsi="Calibri" w:cs="" w:asciiTheme="minorAscii" w:hAnsiTheme="minorAscii" w:cstheme="minorBidi"/>
          <w:b w:val="1"/>
          <w:bCs w:val="1"/>
          <w:sz w:val="22"/>
          <w:szCs w:val="22"/>
          <w:lang w:val="fr-CH"/>
        </w:rPr>
        <w:t xml:space="preserve">Critères d'exclusion </w:t>
      </w:r>
      <w:r w:rsidRPr="0F2C36D0" w:rsidR="0F2C36D0">
        <w:rPr>
          <w:rFonts w:ascii="Calibri" w:hAnsi="Calibri" w:cs="" w:asciiTheme="minorAscii" w:hAnsiTheme="minorAscii" w:cstheme="minorBidi"/>
          <w:sz w:val="22"/>
          <w:szCs w:val="22"/>
          <w:lang w:val="fr-CH"/>
        </w:rPr>
        <w:t xml:space="preserve">: </w:t>
      </w:r>
      <w:proofErr w:type="spellStart"/>
      <w:r w:rsidRPr="0F2C36D0" w:rsidR="0F2C36D0">
        <w:rPr>
          <w:rFonts w:ascii="Calibri" w:hAnsi="Calibri" w:cs="" w:asciiTheme="minorAscii" w:hAnsiTheme="minorAscii" w:cstheme="minorBidi"/>
          <w:sz w:val="22"/>
          <w:szCs w:val="22"/>
          <w:lang w:val="fr-CH"/>
        </w:rPr>
        <w:t>patient∙e∙s</w:t>
      </w:r>
      <w:proofErr w:type="spellEnd"/>
      <w:r w:rsidRPr="0F2C36D0" w:rsidR="0F2C36D0">
        <w:rPr>
          <w:rFonts w:ascii="Calibri" w:hAnsi="Calibri" w:cs="" w:asciiTheme="minorAscii" w:hAnsiTheme="minorAscii" w:cstheme="minorBidi"/>
          <w:sz w:val="22"/>
          <w:szCs w:val="22"/>
          <w:lang w:val="fr-CH"/>
        </w:rPr>
        <w:t xml:space="preserve"> psychotiques ou détenu∙e∙s, pas de langues étrangères.</w:t>
      </w:r>
    </w:p>
    <w:p w:rsidR="004F7EC3" w:rsidP="6CEEA377" w:rsidRDefault="004F7EC3" w14:paraId="0F3B517B" w14:textId="5F3FCF3F">
      <w:pPr>
        <w:pStyle w:val="Textkrper"/>
        <w:tabs>
          <w:tab w:val="left" w:pos="1560"/>
          <w:tab w:val="left" w:pos="2016"/>
        </w:tabs>
        <w:ind w:right="195"/>
        <w:rPr>
          <w:rFonts w:asciiTheme="minorHAnsi" w:hAnsiTheme="minorHAnsi" w:cstheme="minorBidi"/>
          <w:b/>
          <w:bCs/>
          <w:sz w:val="22"/>
          <w:szCs w:val="22"/>
          <w:lang w:val="fr-CH"/>
        </w:rPr>
      </w:pPr>
    </w:p>
    <w:p w:rsidR="004F7EC3" w:rsidP="6CEEA377" w:rsidRDefault="004F7EC3" w14:paraId="2DFE9F12" w14:textId="77777777">
      <w:pPr>
        <w:pStyle w:val="Textkrper"/>
        <w:tabs>
          <w:tab w:val="left" w:pos="1560"/>
          <w:tab w:val="left" w:pos="2016"/>
        </w:tabs>
        <w:ind w:right="195"/>
        <w:rPr>
          <w:rFonts w:asciiTheme="minorHAnsi" w:hAnsiTheme="minorHAnsi" w:cstheme="minorBidi"/>
          <w:b/>
          <w:bCs/>
          <w:sz w:val="22"/>
          <w:szCs w:val="22"/>
          <w:lang w:val="fr-CH"/>
        </w:rPr>
      </w:pPr>
    </w:p>
    <w:p w:rsidRPr="00207713" w:rsidR="00856FEF" w:rsidP="6CEEA377" w:rsidRDefault="73E42456" w14:paraId="20555897" w14:textId="22B4DAD1">
      <w:pPr>
        <w:pStyle w:val="Textkrper"/>
        <w:tabs>
          <w:tab w:val="left" w:pos="1560"/>
          <w:tab w:val="left" w:pos="2016"/>
        </w:tabs>
        <w:ind w:right="195"/>
        <w:rPr>
          <w:rFonts w:asciiTheme="minorHAnsi" w:hAnsiTheme="minorHAnsi" w:cstheme="minorBidi"/>
          <w:b/>
          <w:bCs/>
          <w:sz w:val="22"/>
          <w:szCs w:val="22"/>
          <w:lang w:val="fr-CH"/>
        </w:rPr>
      </w:pPr>
      <w:r w:rsidRPr="73E42456">
        <w:rPr>
          <w:rFonts w:asciiTheme="minorHAnsi" w:hAnsiTheme="minorHAnsi" w:cstheme="minorBidi"/>
          <w:b/>
          <w:bCs/>
          <w:sz w:val="22"/>
          <w:szCs w:val="22"/>
          <w:lang w:val="fr-CH"/>
        </w:rPr>
        <w:lastRenderedPageBreak/>
        <w:t xml:space="preserve">Inscription: </w:t>
      </w:r>
      <w:bookmarkStart w:name="_GoBack" w:id="0"/>
      <w:bookmarkEnd w:id="0"/>
    </w:p>
    <w:p w:rsidR="00E72AD5" w:rsidP="6CEEA377" w:rsidRDefault="6CEEA377" w14:paraId="2DAA10ED" w14:textId="19C510C0">
      <w:pPr>
        <w:pStyle w:val="Textkrper"/>
        <w:numPr>
          <w:ilvl w:val="0"/>
          <w:numId w:val="2"/>
        </w:numPr>
        <w:tabs>
          <w:tab w:val="left" w:pos="1560"/>
        </w:tabs>
        <w:ind w:right="195"/>
        <w:rPr>
          <w:rFonts w:asciiTheme="minorHAnsi" w:hAnsiTheme="minorHAnsi" w:cstheme="minorBidi"/>
          <w:sz w:val="22"/>
          <w:szCs w:val="22"/>
          <w:lang w:val="fr-CH"/>
        </w:rPr>
      </w:pPr>
      <w:r w:rsidRPr="6CEEA377">
        <w:rPr>
          <w:rFonts w:asciiTheme="minorHAnsi" w:hAnsiTheme="minorHAnsi" w:cstheme="minorBidi"/>
          <w:sz w:val="22"/>
          <w:szCs w:val="22"/>
          <w:lang w:val="fr-CH"/>
        </w:rPr>
        <w:t>En ligne sous www.assip.org/anmeldung-und-flyer/.</w:t>
      </w:r>
    </w:p>
    <w:p w:rsidRPr="00207713" w:rsidR="00DB4713" w:rsidP="6CEEA377" w:rsidRDefault="73E42456" w14:paraId="22F771CA" w14:textId="04E4C022">
      <w:pPr>
        <w:pStyle w:val="Textkrper"/>
        <w:numPr>
          <w:ilvl w:val="0"/>
          <w:numId w:val="2"/>
        </w:numPr>
        <w:tabs>
          <w:tab w:val="left" w:pos="1560"/>
        </w:tabs>
        <w:ind w:right="195"/>
        <w:rPr>
          <w:rFonts w:asciiTheme="minorHAnsi" w:hAnsiTheme="minorHAnsi" w:cstheme="minorBidi"/>
          <w:sz w:val="22"/>
          <w:szCs w:val="22"/>
          <w:lang w:val="fr-CH"/>
        </w:rPr>
      </w:pPr>
      <w:r w:rsidRPr="73E42456">
        <w:rPr>
          <w:rFonts w:asciiTheme="minorHAnsi" w:hAnsiTheme="minorHAnsi" w:cstheme="minorBidi"/>
          <w:sz w:val="22"/>
          <w:szCs w:val="22"/>
          <w:lang w:val="fr-CH"/>
        </w:rPr>
        <w:t>Veuillez envoyer le document «</w:t>
      </w:r>
      <w:r w:rsidRPr="00D60D4B" w:rsidR="00D60D4B">
        <w:rPr>
          <w:rFonts w:asciiTheme="minorHAnsi" w:hAnsiTheme="minorHAnsi" w:cstheme="minorBidi"/>
          <w:sz w:val="22"/>
          <w:szCs w:val="22"/>
          <w:lang w:val="fr-CH"/>
        </w:rPr>
        <w:t xml:space="preserve">3.1_ASSIP </w:t>
      </w:r>
      <w:proofErr w:type="spellStart"/>
      <w:r w:rsidRPr="00D60D4B" w:rsidR="00D60D4B">
        <w:rPr>
          <w:rFonts w:asciiTheme="minorHAnsi" w:hAnsiTheme="minorHAnsi" w:cstheme="minorBidi"/>
          <w:sz w:val="22"/>
          <w:szCs w:val="22"/>
          <w:lang w:val="fr-CH"/>
        </w:rPr>
        <w:t>HT_formulaire</w:t>
      </w:r>
      <w:proofErr w:type="spellEnd"/>
      <w:r w:rsidRPr="00D60D4B" w:rsidR="00D60D4B">
        <w:rPr>
          <w:rFonts w:asciiTheme="minorHAnsi" w:hAnsiTheme="minorHAnsi" w:cstheme="minorBidi"/>
          <w:sz w:val="22"/>
          <w:szCs w:val="22"/>
          <w:lang w:val="fr-CH"/>
        </w:rPr>
        <w:t xml:space="preserve"> d'inscription des </w:t>
      </w:r>
      <w:proofErr w:type="spellStart"/>
      <w:r w:rsidRPr="00D60D4B" w:rsidR="00D60D4B">
        <w:rPr>
          <w:rFonts w:asciiTheme="minorHAnsi" w:hAnsiTheme="minorHAnsi" w:cstheme="minorBidi"/>
          <w:sz w:val="22"/>
          <w:szCs w:val="22"/>
          <w:lang w:val="fr-CH"/>
        </w:rPr>
        <w:t>patient_e_s</w:t>
      </w:r>
      <w:proofErr w:type="spellEnd"/>
      <w:r w:rsidRPr="73E42456">
        <w:rPr>
          <w:rFonts w:asciiTheme="minorHAnsi" w:hAnsiTheme="minorHAnsi" w:cstheme="minorBidi"/>
          <w:sz w:val="22"/>
          <w:szCs w:val="22"/>
          <w:lang w:val="fr-CH"/>
        </w:rPr>
        <w:t xml:space="preserve">» par e-mail à notre service de planification des rendez-vous </w:t>
      </w:r>
      <w:hyperlink r:id="rId10">
        <w:r w:rsidRPr="73E42456">
          <w:rPr>
            <w:rStyle w:val="Hyperlink"/>
            <w:rFonts w:asciiTheme="minorHAnsi" w:hAnsiTheme="minorHAnsi" w:cstheme="minorBidi"/>
            <w:sz w:val="22"/>
            <w:szCs w:val="22"/>
            <w:lang w:val="fr-CH"/>
          </w:rPr>
          <w:t>empfangmu21@upd.ch</w:t>
        </w:r>
      </w:hyperlink>
      <w:r w:rsidRPr="73E42456">
        <w:rPr>
          <w:rFonts w:asciiTheme="minorHAnsi" w:hAnsiTheme="minorHAnsi" w:cstheme="minorBidi"/>
          <w:sz w:val="22"/>
          <w:szCs w:val="22"/>
          <w:lang w:val="fr-CH"/>
        </w:rPr>
        <w:t xml:space="preserve"> ou </w:t>
      </w:r>
      <w:hyperlink w:history="1" r:id="rId11">
        <w:r w:rsidR="00352F8F">
          <w:rPr>
            <w:rStyle w:val="Hyperlink"/>
            <w:rFonts w:asciiTheme="minorHAnsi" w:hAnsiTheme="minorHAnsi" w:cstheme="minorBidi"/>
            <w:sz w:val="22"/>
            <w:szCs w:val="22"/>
            <w:lang w:val="fr-CH"/>
          </w:rPr>
          <w:t>assip@hin.ch</w:t>
        </w:r>
      </w:hyperlink>
      <w:r w:rsidRPr="73E42456">
        <w:rPr>
          <w:rFonts w:asciiTheme="minorHAnsi" w:hAnsiTheme="minorHAnsi" w:cstheme="minorBidi"/>
          <w:sz w:val="22"/>
          <w:szCs w:val="22"/>
          <w:lang w:val="fr-CH"/>
        </w:rPr>
        <w:t>.</w:t>
      </w:r>
    </w:p>
    <w:p w:rsidRPr="00207713" w:rsidR="00DB4713" w:rsidP="6CEEA377" w:rsidRDefault="73E42456" w14:paraId="405A9C0A" w14:textId="100284D0">
      <w:pPr>
        <w:pStyle w:val="Textkrper"/>
        <w:numPr>
          <w:ilvl w:val="0"/>
          <w:numId w:val="2"/>
        </w:numPr>
        <w:tabs>
          <w:tab w:val="left" w:pos="1560"/>
        </w:tabs>
        <w:ind w:right="195"/>
        <w:rPr>
          <w:rFonts w:asciiTheme="minorHAnsi" w:hAnsiTheme="minorHAnsi" w:cstheme="minorBidi"/>
          <w:sz w:val="22"/>
          <w:szCs w:val="22"/>
          <w:lang w:val="fr-CH"/>
        </w:rPr>
      </w:pPr>
      <w:r w:rsidRPr="73E42456">
        <w:rPr>
          <w:rFonts w:asciiTheme="minorHAnsi" w:hAnsiTheme="minorHAnsi" w:cstheme="minorBidi"/>
          <w:sz w:val="22"/>
          <w:szCs w:val="22"/>
          <w:lang w:val="fr-CH"/>
        </w:rPr>
        <w:t xml:space="preserve">Veuillez déjà remettre au / à la </w:t>
      </w:r>
      <w:proofErr w:type="spellStart"/>
      <w:r w:rsidRPr="73E42456">
        <w:rPr>
          <w:rFonts w:asciiTheme="minorHAnsi" w:hAnsiTheme="minorHAnsi" w:cstheme="minorBidi"/>
          <w:sz w:val="22"/>
          <w:szCs w:val="22"/>
          <w:lang w:val="fr-CH"/>
        </w:rPr>
        <w:t>patient∙e</w:t>
      </w:r>
      <w:proofErr w:type="spellEnd"/>
      <w:r w:rsidRPr="73E42456">
        <w:rPr>
          <w:rFonts w:asciiTheme="minorHAnsi" w:hAnsiTheme="minorHAnsi" w:cstheme="minorBidi"/>
          <w:sz w:val="22"/>
          <w:szCs w:val="22"/>
          <w:lang w:val="fr-CH"/>
        </w:rPr>
        <w:t xml:space="preserve"> le flyer avec l'information sur le traitement. </w:t>
      </w:r>
    </w:p>
    <w:p w:rsidRPr="00207713" w:rsidR="00DB4713" w:rsidP="6CEEA377" w:rsidRDefault="73E42456" w14:paraId="19BD21D4" w14:textId="0E666A34">
      <w:pPr>
        <w:pStyle w:val="Textkrper"/>
        <w:numPr>
          <w:ilvl w:val="0"/>
          <w:numId w:val="2"/>
        </w:numPr>
        <w:tabs>
          <w:tab w:val="left" w:pos="1560"/>
        </w:tabs>
        <w:ind w:right="195"/>
        <w:rPr>
          <w:rFonts w:asciiTheme="minorHAnsi" w:hAnsiTheme="minorHAnsi" w:cstheme="minorBidi"/>
          <w:sz w:val="22"/>
          <w:szCs w:val="22"/>
          <w:lang w:val="fr-CH"/>
        </w:rPr>
      </w:pPr>
      <w:r w:rsidRPr="73E42456">
        <w:rPr>
          <w:rFonts w:asciiTheme="minorHAnsi" w:hAnsiTheme="minorHAnsi" w:cstheme="minorBidi"/>
          <w:sz w:val="22"/>
          <w:szCs w:val="22"/>
          <w:lang w:val="fr-CH"/>
        </w:rPr>
        <w:t xml:space="preserve">Nous prenons ensuite contact avec vous et le / la </w:t>
      </w:r>
      <w:proofErr w:type="spellStart"/>
      <w:r w:rsidRPr="73E42456">
        <w:rPr>
          <w:rFonts w:asciiTheme="minorHAnsi" w:hAnsiTheme="minorHAnsi" w:cstheme="minorBidi"/>
          <w:sz w:val="22"/>
          <w:szCs w:val="22"/>
          <w:lang w:val="fr-CH"/>
        </w:rPr>
        <w:t>patient∙e</w:t>
      </w:r>
      <w:proofErr w:type="spellEnd"/>
      <w:r w:rsidRPr="73E42456">
        <w:rPr>
          <w:rFonts w:asciiTheme="minorHAnsi" w:hAnsiTheme="minorHAnsi" w:cstheme="minorBidi"/>
          <w:sz w:val="22"/>
          <w:szCs w:val="22"/>
          <w:lang w:val="fr-CH"/>
        </w:rPr>
        <w:t>.</w:t>
      </w:r>
    </w:p>
    <w:p w:rsidR="002C0D8E" w:rsidP="00617610" w:rsidRDefault="00856FEF" w14:paraId="76B89E52" w14:textId="33AE8E84">
      <w:pPr>
        <w:pStyle w:val="Textkrper"/>
        <w:tabs>
          <w:tab w:val="left" w:pos="1560"/>
          <w:tab w:val="left" w:pos="3252"/>
        </w:tabs>
        <w:spacing w:before="10"/>
        <w:rPr>
          <w:rFonts w:asciiTheme="minorHAnsi" w:hAnsiTheme="minorHAnsi" w:cstheme="minorHAnsi"/>
          <w:sz w:val="22"/>
          <w:szCs w:val="22"/>
          <w:lang w:val="fr-CH"/>
        </w:rPr>
      </w:pPr>
      <w:r w:rsidRPr="00207713">
        <w:rPr>
          <w:rFonts w:asciiTheme="minorHAnsi" w:hAnsiTheme="minorHAnsi" w:cstheme="minorHAnsi"/>
          <w:sz w:val="22"/>
          <w:szCs w:val="22"/>
          <w:lang w:val="fr-CH"/>
        </w:rPr>
        <w:tab/>
      </w:r>
    </w:p>
    <w:p w:rsidRPr="00207713" w:rsidR="00C8442F" w:rsidP="00617610" w:rsidRDefault="00C8442F" w14:paraId="4A9E1E8A" w14:textId="77777777">
      <w:pPr>
        <w:pStyle w:val="Textkrper"/>
        <w:tabs>
          <w:tab w:val="left" w:pos="1560"/>
          <w:tab w:val="left" w:pos="3252"/>
        </w:tabs>
        <w:spacing w:before="10"/>
        <w:rPr>
          <w:rFonts w:asciiTheme="minorHAnsi" w:hAnsiTheme="minorHAnsi" w:cstheme="minorHAnsi"/>
          <w:sz w:val="22"/>
          <w:szCs w:val="22"/>
          <w:lang w:val="fr-CH"/>
        </w:rPr>
      </w:pPr>
    </w:p>
    <w:p w:rsidRPr="00207713" w:rsidR="00DB4713" w:rsidDel="00E72AD5" w:rsidP="09B45864" w:rsidRDefault="73E42456" w14:paraId="088170FD" w14:textId="3BF2D6D2">
      <w:pPr>
        <w:pStyle w:val="Textkrper"/>
        <w:tabs>
          <w:tab w:val="left" w:pos="1560"/>
        </w:tabs>
        <w:ind w:right="754"/>
        <w:rPr>
          <w:rFonts w:ascii="Calibri" w:hAnsi="Calibri" w:cs="" w:asciiTheme="minorAscii" w:hAnsiTheme="minorAscii" w:cstheme="minorBidi"/>
          <w:sz w:val="22"/>
          <w:szCs w:val="22"/>
          <w:lang w:val="fr-CH"/>
        </w:rPr>
      </w:pPr>
      <w:r w:rsidRPr="09B45864" w:rsidR="09B45864">
        <w:rPr>
          <w:rFonts w:ascii="Calibri" w:hAnsi="Calibri" w:cs="" w:asciiTheme="minorAscii" w:hAnsiTheme="minorAscii" w:cstheme="minorBidi"/>
          <w:b w:val="1"/>
          <w:bCs w:val="1"/>
          <w:sz w:val="22"/>
          <w:szCs w:val="22"/>
          <w:lang w:val="fr-CH"/>
        </w:rPr>
        <w:t>N'hésitez pas à nous contacter si vous avez d'autres questions :</w:t>
      </w:r>
      <w:r w:rsidRPr="09B45864" w:rsidR="09B45864">
        <w:rPr>
          <w:rFonts w:ascii="Calibri" w:hAnsi="Calibri" w:cs="" w:asciiTheme="minorAscii" w:hAnsiTheme="minorAscii" w:cstheme="minorBidi"/>
          <w:b w:val="1"/>
          <w:bCs w:val="1"/>
          <w:sz w:val="22"/>
          <w:szCs w:val="22"/>
          <w:lang w:val="fr-CH"/>
        </w:rPr>
        <w:t xml:space="preserve"> </w:t>
      </w:r>
    </w:p>
    <w:p w:rsidRPr="00207713" w:rsidR="00DB4713" w:rsidDel="00E72AD5" w:rsidP="09B45864" w:rsidRDefault="73E42456" w14:paraId="125CC52E" w14:textId="5BBDD528">
      <w:pPr>
        <w:pStyle w:val="Textkrper"/>
        <w:tabs>
          <w:tab w:val="left" w:pos="1560"/>
        </w:tabs>
        <w:ind w:right="754"/>
        <w:rPr>
          <w:rFonts w:ascii="Calibri" w:hAnsi="Calibri" w:cs="" w:asciiTheme="minorAscii" w:hAnsiTheme="minorAscii" w:cstheme="minorBidi"/>
          <w:sz w:val="22"/>
          <w:szCs w:val="22"/>
          <w:lang w:val="fr-CH"/>
        </w:rPr>
      </w:pPr>
      <w:r w:rsidRPr="09B45864" w:rsidR="09B45864">
        <w:rPr>
          <w:rFonts w:ascii="Calibri" w:hAnsi="Calibri" w:cs="" w:asciiTheme="minorAscii" w:hAnsiTheme="minorAscii" w:cstheme="minorBidi"/>
          <w:b w:val="1"/>
          <w:bCs w:val="1"/>
          <w:sz w:val="22"/>
          <w:szCs w:val="22"/>
          <w:lang w:val="fr-CH"/>
        </w:rPr>
        <w:t>Dr</w:t>
      </w:r>
      <w:r w:rsidRPr="09B45864" w:rsidR="09B45864">
        <w:rPr>
          <w:rFonts w:ascii="Calibri" w:hAnsi="Calibri" w:cs="" w:asciiTheme="minorAscii" w:hAnsiTheme="minorAscii" w:cstheme="minorBidi"/>
          <w:b w:val="1"/>
          <w:bCs w:val="1"/>
          <w:sz w:val="22"/>
          <w:szCs w:val="22"/>
          <w:lang w:val="fr-CH"/>
        </w:rPr>
        <w:t xml:space="preserve"> </w:t>
      </w:r>
      <w:proofErr w:type="spellStart"/>
      <w:r w:rsidRPr="09B45864" w:rsidR="09B45864">
        <w:rPr>
          <w:rFonts w:ascii="Calibri" w:hAnsi="Calibri" w:cs="" w:asciiTheme="minorAscii" w:hAnsiTheme="minorAscii" w:cstheme="minorBidi"/>
          <w:b w:val="1"/>
          <w:bCs w:val="1"/>
          <w:sz w:val="22"/>
          <w:szCs w:val="22"/>
          <w:lang w:val="fr-CH"/>
        </w:rPr>
        <w:t>phil</w:t>
      </w:r>
      <w:proofErr w:type="spellEnd"/>
      <w:r w:rsidRPr="09B45864" w:rsidR="09B45864">
        <w:rPr>
          <w:rFonts w:ascii="Calibri" w:hAnsi="Calibri" w:cs="" w:asciiTheme="minorAscii" w:hAnsiTheme="minorAscii" w:cstheme="minorBidi"/>
          <w:b w:val="1"/>
          <w:bCs w:val="1"/>
          <w:sz w:val="22"/>
          <w:szCs w:val="22"/>
          <w:lang w:val="fr-CH"/>
        </w:rPr>
        <w:t>. Anja Gysin-Maillart, anja.gysin@upd.unibe.ch</w:t>
      </w:r>
    </w:p>
    <w:p w:rsidR="00C8442F" w:rsidP="00617610" w:rsidRDefault="00264264" w14:paraId="61170513" w14:textId="77777777">
      <w:pPr>
        <w:pStyle w:val="Textkrper"/>
        <w:tabs>
          <w:tab w:val="left" w:pos="1560"/>
        </w:tabs>
        <w:ind w:right="754"/>
        <w:rPr>
          <w:rFonts w:asciiTheme="minorHAnsi" w:hAnsiTheme="minorHAnsi" w:cstheme="minorHAnsi"/>
          <w:sz w:val="22"/>
          <w:szCs w:val="22"/>
          <w:lang w:val="fr-CH"/>
        </w:rPr>
      </w:pPr>
      <w:r w:rsidRPr="00207713">
        <w:rPr>
          <w:rFonts w:asciiTheme="minorHAnsi" w:hAnsiTheme="minorHAnsi" w:cstheme="minorHAnsi"/>
          <w:sz w:val="22"/>
          <w:szCs w:val="22"/>
          <w:lang w:val="fr-CH"/>
        </w:rPr>
        <w:t>Psychologue spécialiste en psychothérapie FSP</w:t>
      </w:r>
    </w:p>
    <w:p w:rsidRPr="00207713" w:rsidR="009C5947" w:rsidP="6CEEA377" w:rsidRDefault="73E42456" w14:paraId="4936B617" w14:textId="3E03E87D">
      <w:pPr>
        <w:pStyle w:val="Textkrper"/>
        <w:tabs>
          <w:tab w:val="left" w:pos="1560"/>
        </w:tabs>
        <w:ind w:right="754"/>
        <w:rPr>
          <w:rFonts w:asciiTheme="minorHAnsi" w:hAnsiTheme="minorHAnsi" w:cstheme="minorBidi"/>
          <w:b/>
          <w:bCs/>
          <w:sz w:val="22"/>
          <w:szCs w:val="22"/>
          <w:lang w:val="fr-CH"/>
        </w:rPr>
      </w:pPr>
      <w:r w:rsidRPr="09B45864" w:rsidR="09B45864">
        <w:rPr>
          <w:rFonts w:ascii="Calibri" w:hAnsi="Calibri" w:cs="" w:asciiTheme="minorAscii" w:hAnsiTheme="minorAscii" w:cstheme="minorBidi"/>
          <w:sz w:val="22"/>
          <w:szCs w:val="22"/>
          <w:lang w:val="fr-CH"/>
        </w:rPr>
        <w:t>Psychologue en chef, Clinique universitaire de psychiatrie et de psychothérapie Berne</w:t>
      </w:r>
      <w:r w:rsidRPr="09B45864" w:rsidR="09B45864">
        <w:rPr>
          <w:rFonts w:ascii="Calibri" w:hAnsi="Calibri" w:cs="" w:asciiTheme="minorAscii" w:hAnsiTheme="minorAscii" w:cstheme="minorBidi"/>
          <w:sz w:val="22"/>
          <w:szCs w:val="22"/>
          <w:lang w:val="fr-CH"/>
        </w:rPr>
        <w:t xml:space="preserve">, </w:t>
      </w:r>
      <w:r w:rsidRPr="09B45864" w:rsidR="09B45864">
        <w:rPr>
          <w:rFonts w:ascii="Calibri" w:hAnsi="Calibri" w:cs="" w:asciiTheme="minorAscii" w:hAnsiTheme="minorAscii" w:cstheme="minorBidi"/>
          <w:sz w:val="22"/>
          <w:szCs w:val="22"/>
          <w:lang w:val="fr-CH"/>
        </w:rPr>
        <w:t>co-autrice de la thérapie brève ASSIP</w:t>
      </w:r>
    </w:p>
    <w:p w:rsidR="09B45864" w:rsidP="09B45864" w:rsidRDefault="09B45864" w14:paraId="2C900EB9" w14:textId="0FEBC846">
      <w:pPr>
        <w:pStyle w:val="Textkrper"/>
        <w:tabs>
          <w:tab w:val="left" w:leader="none" w:pos="1560"/>
        </w:tabs>
        <w:ind w:right="754"/>
        <w:rPr>
          <w:rFonts w:ascii="Calibri" w:hAnsi="Calibri" w:cs="" w:asciiTheme="minorAscii" w:hAnsiTheme="minorAscii" w:cstheme="minorBidi"/>
          <w:sz w:val="22"/>
          <w:szCs w:val="22"/>
          <w:lang w:val="fr-CH"/>
        </w:rPr>
      </w:pPr>
    </w:p>
    <w:p w:rsidR="09B45864" w:rsidP="09B45864" w:rsidRDefault="09B45864" w14:paraId="325C5786" w14:textId="5D1371C3">
      <w:pPr>
        <w:pStyle w:val="Textkrper"/>
        <w:tabs>
          <w:tab w:val="left" w:leader="none" w:pos="1560"/>
        </w:tabs>
        <w:ind w:right="754"/>
        <w:rPr>
          <w:rFonts w:ascii="Calibri" w:hAnsi="Calibri" w:cs="" w:asciiTheme="minorAscii" w:hAnsiTheme="minorAscii" w:cstheme="minorBidi"/>
          <w:b w:val="1"/>
          <w:bCs w:val="1"/>
          <w:sz w:val="22"/>
          <w:szCs w:val="22"/>
          <w:lang w:val="fr-CH"/>
        </w:rPr>
      </w:pPr>
      <w:r w:rsidRPr="09B45864" w:rsidR="09B45864">
        <w:rPr>
          <w:rFonts w:ascii="Calibri" w:hAnsi="Calibri" w:cs="" w:asciiTheme="minorAscii" w:hAnsiTheme="minorAscii" w:cstheme="minorBidi"/>
          <w:b w:val="1"/>
          <w:bCs w:val="1"/>
          <w:sz w:val="22"/>
          <w:szCs w:val="22"/>
          <w:lang w:val="fr-CH"/>
        </w:rPr>
        <w:t xml:space="preserve">Prof. Dr </w:t>
      </w:r>
      <w:proofErr w:type="spellStart"/>
      <w:r w:rsidRPr="09B45864" w:rsidR="09B45864">
        <w:rPr>
          <w:rFonts w:ascii="Calibri" w:hAnsi="Calibri" w:cs="" w:asciiTheme="minorAscii" w:hAnsiTheme="minorAscii" w:cstheme="minorBidi"/>
          <w:b w:val="1"/>
          <w:bCs w:val="1"/>
          <w:sz w:val="22"/>
          <w:szCs w:val="22"/>
          <w:lang w:val="fr-CH"/>
        </w:rPr>
        <w:t>med</w:t>
      </w:r>
      <w:proofErr w:type="spellEnd"/>
      <w:r w:rsidRPr="09B45864" w:rsidR="09B45864">
        <w:rPr>
          <w:rFonts w:ascii="Calibri" w:hAnsi="Calibri" w:cs="" w:asciiTheme="minorAscii" w:hAnsiTheme="minorAscii" w:cstheme="minorBidi"/>
          <w:b w:val="1"/>
          <w:bCs w:val="1"/>
          <w:sz w:val="22"/>
          <w:szCs w:val="22"/>
          <w:lang w:val="fr-CH"/>
        </w:rPr>
        <w:t>. Sebastian Walther</w:t>
      </w:r>
    </w:p>
    <w:p w:rsidR="09B45864" w:rsidP="09B45864" w:rsidRDefault="09B45864" w14:paraId="5BE7F8C3" w14:textId="1889F786">
      <w:pPr>
        <w:pStyle w:val="Textkrper"/>
        <w:tabs>
          <w:tab w:val="left" w:leader="none" w:pos="1560"/>
        </w:tabs>
        <w:ind w:right="754"/>
        <w:rPr>
          <w:rFonts w:ascii="Calibri" w:hAnsi="Calibri" w:cs="" w:asciiTheme="minorAscii" w:hAnsiTheme="minorAscii" w:cstheme="minorBidi"/>
          <w:sz w:val="22"/>
          <w:szCs w:val="22"/>
          <w:lang w:val="fr-CH"/>
        </w:rPr>
      </w:pPr>
      <w:r w:rsidRPr="09B45864" w:rsidR="09B45864">
        <w:rPr>
          <w:rFonts w:ascii="Calibri" w:hAnsi="Calibri" w:cs="" w:asciiTheme="minorAscii" w:hAnsiTheme="minorAscii" w:cstheme="minorBidi"/>
          <w:sz w:val="22"/>
          <w:szCs w:val="22"/>
          <w:lang w:val="fr-CH"/>
        </w:rPr>
        <w:t>Médecin-chef et directeur adjoint de la Clinique universitaire de psychiatrie et psychothérapie Berne</w:t>
      </w:r>
    </w:p>
    <w:p w:rsidR="009C5947" w:rsidP="6CEEA377" w:rsidRDefault="009C5947" w14:paraId="03226E4B" w14:textId="2A4B5BDD">
      <w:pPr>
        <w:pStyle w:val="Textkrper"/>
        <w:tabs>
          <w:tab w:val="left" w:pos="1560"/>
        </w:tabs>
        <w:ind w:right="754"/>
        <w:rPr>
          <w:rFonts w:asciiTheme="minorHAnsi" w:hAnsiTheme="minorHAnsi" w:cstheme="minorBidi"/>
          <w:b/>
          <w:bCs/>
          <w:sz w:val="22"/>
          <w:szCs w:val="22"/>
          <w:lang w:val="fr-CH"/>
        </w:rPr>
      </w:pPr>
    </w:p>
    <w:p w:rsidR="00E72AD5" w:rsidP="09B45864" w:rsidRDefault="6CEEA377" w14:paraId="280FF79E" w14:textId="65A4AB34" w14:noSpellErr="1">
      <w:pPr>
        <w:pStyle w:val="Textkrper"/>
        <w:tabs>
          <w:tab w:val="left" w:leader="none" w:pos="1560"/>
        </w:tabs>
        <w:bidi w:val="0"/>
        <w:spacing w:before="0" w:beforeAutospacing="off" w:after="0" w:afterAutospacing="off" w:line="259" w:lineRule="auto"/>
        <w:ind w:left="0" w:right="754"/>
        <w:jc w:val="left"/>
        <w:rPr>
          <w:rFonts w:ascii="Calibri" w:hAnsi="Calibri" w:cs="" w:asciiTheme="minorAscii" w:hAnsiTheme="minorAscii" w:cstheme="minorBidi"/>
          <w:b w:val="1"/>
          <w:bCs w:val="1"/>
          <w:sz w:val="22"/>
          <w:szCs w:val="22"/>
          <w:u w:val="none"/>
        </w:rPr>
      </w:pPr>
      <w:r w:rsidRPr="09B45864" w:rsidR="09B45864">
        <w:rPr>
          <w:rFonts w:ascii="Calibri" w:hAnsi="Calibri" w:cs="" w:asciiTheme="minorAscii" w:hAnsiTheme="minorAscii" w:cstheme="minorBidi"/>
          <w:b w:val="1"/>
          <w:bCs w:val="1"/>
          <w:sz w:val="22"/>
          <w:szCs w:val="22"/>
        </w:rPr>
        <w:t>Eli</w:t>
      </w:r>
      <w:r w:rsidRPr="09B45864" w:rsidR="09B45864">
        <w:rPr>
          <w:rFonts w:ascii="Calibri" w:hAnsi="Calibri" w:eastAsia="Arial" w:cs="" w:asciiTheme="minorAscii" w:hAnsiTheme="minorAscii" w:cstheme="minorBidi"/>
          <w:b w:val="1"/>
          <w:bCs w:val="1"/>
          <w:sz w:val="22"/>
          <w:szCs w:val="22"/>
          <w:u w:val="none"/>
        </w:rPr>
        <w:t xml:space="preserve">sabeth Albertson, </w:t>
      </w:r>
      <w:hyperlink r:id="Re9c82647f49c4841">
        <w:r w:rsidRPr="09B45864" w:rsidR="09B45864">
          <w:rPr>
            <w:rFonts w:ascii="Calibri" w:hAnsi="Calibri" w:eastAsia="Arial" w:cs="" w:asciiTheme="minorAscii" w:hAnsiTheme="minorAscii" w:cstheme="minorBidi"/>
            <w:b w:val="1"/>
            <w:bCs w:val="1"/>
            <w:sz w:val="22"/>
            <w:szCs w:val="22"/>
            <w:u w:val="none"/>
          </w:rPr>
          <w:t>elisabeth.albertson@upd.unibe.ch</w:t>
        </w:r>
      </w:hyperlink>
    </w:p>
    <w:p w:rsidRPr="00207713" w:rsidR="009C5947" w:rsidP="09B45864" w:rsidRDefault="00760FE9" w14:paraId="718B71F8" w14:textId="1B6C1BD8">
      <w:pPr>
        <w:pStyle w:val="Textkrper"/>
        <w:tabs>
          <w:tab w:val="left" w:pos="1560"/>
        </w:tabs>
        <w:ind w:right="754"/>
        <w:rPr>
          <w:rFonts w:ascii="Calibri" w:hAnsi="Calibri" w:cs="" w:asciiTheme="minorAscii" w:hAnsiTheme="minorAscii" w:cstheme="minorBidi"/>
          <w:sz w:val="22"/>
          <w:szCs w:val="22"/>
          <w:lang w:val="fr-CH"/>
        </w:rPr>
      </w:pPr>
      <w:r w:rsidRPr="09B45864" w:rsidR="09B45864">
        <w:rPr>
          <w:rFonts w:ascii="Calibri" w:hAnsi="Calibri" w:cs="" w:asciiTheme="minorAscii" w:hAnsiTheme="minorAscii" w:cstheme="minorBidi"/>
          <w:sz w:val="22"/>
          <w:szCs w:val="22"/>
          <w:lang w:val="fr-CH"/>
        </w:rPr>
        <w:t xml:space="preserve">Coordinatrice du projet ASSIP Home </w:t>
      </w:r>
      <w:r w:rsidRPr="09B45864" w:rsidR="09B45864">
        <w:rPr>
          <w:rFonts w:ascii="Calibri" w:hAnsi="Calibri" w:cs="" w:asciiTheme="minorAscii" w:hAnsiTheme="minorAscii" w:cstheme="minorBidi"/>
          <w:sz w:val="22"/>
          <w:szCs w:val="22"/>
          <w:lang w:val="fr-CH"/>
        </w:rPr>
        <w:t>Treatment</w:t>
      </w:r>
    </w:p>
    <w:sectPr w:rsidRPr="00207713" w:rsidR="009C5947" w:rsidSect="00207713">
      <w:headerReference w:type="default" r:id="rId13"/>
      <w:footerReference w:type="default" r:id="rId14"/>
      <w:headerReference w:type="first" r:id="rId15"/>
      <w:footerReference w:type="first" r:id="rId16"/>
      <w:type w:val="continuous"/>
      <w:pgSz w:w="11907" w:h="16840" w:orient="portrait" w:code="9"/>
      <w:pgMar w:top="1440" w:right="1077" w:bottom="1440" w:left="1077"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A5" w:rsidP="009C5947" w:rsidRDefault="000835A5" w14:paraId="41801960" w14:textId="77777777">
      <w:r>
        <w:separator/>
      </w:r>
    </w:p>
  </w:endnote>
  <w:endnote w:type="continuationSeparator" w:id="0">
    <w:p w:rsidR="000835A5" w:rsidP="009C5947" w:rsidRDefault="000835A5" w14:paraId="266AE6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07713" w:rsidR="009C5947" w:rsidP="00207713" w:rsidRDefault="009C5947" w14:paraId="22EFD8FB" w14:textId="5E38D63D">
    <w:pPr>
      <w:widowControl/>
      <w:autoSpaceDE/>
      <w:autoSpaceDN/>
      <w:spacing w:before="109" w:after="160" w:line="259" w:lineRule="auto"/>
      <w:jc w:val="center"/>
      <w:rPr>
        <w:rFonts w:ascii="Calibri" w:hAnsi="Calibri" w:eastAsia="Calibri" w:cs="Calibri"/>
        <w:sz w:val="18"/>
        <w:szCs w:val="18"/>
        <w:lang w:val="fr-CH" w:eastAsia="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07713" w:rsidR="00207713" w:rsidP="00207713" w:rsidRDefault="00207713" w14:paraId="73D7FD2C" w14:textId="77777777">
    <w:pPr>
      <w:widowControl/>
      <w:autoSpaceDE/>
      <w:autoSpaceDN/>
      <w:spacing w:before="109" w:after="160" w:line="259" w:lineRule="auto"/>
      <w:jc w:val="center"/>
      <w:rPr>
        <w:rFonts w:ascii="Cambria" w:hAnsi="Cambria" w:eastAsia="Calibri" w:cs="Cambria"/>
        <w:sz w:val="18"/>
        <w:szCs w:val="18"/>
        <w:lang w:val="fr-CH" w:eastAsia="de-CH"/>
      </w:rPr>
    </w:pPr>
    <w:r w:rsidRPr="00207713">
      <w:rPr>
        <w:rFonts w:ascii="Cambria" w:hAnsi="Cambria" w:eastAsia="Calibri" w:cs="Cambria"/>
        <w:noProof/>
        <w:sz w:val="18"/>
        <w:szCs w:val="18"/>
        <w:lang w:eastAsia="de-CH"/>
      </w:rPr>
      <w:drawing>
        <wp:anchor distT="0" distB="0" distL="114300" distR="114300" simplePos="0" relativeHeight="251670528" behindDoc="1" locked="0" layoutInCell="1" allowOverlap="1" wp14:anchorId="34D19396" wp14:editId="6717C3B9">
          <wp:simplePos x="0" y="0"/>
          <wp:positionH relativeFrom="margin">
            <wp:posOffset>4659630</wp:posOffset>
          </wp:positionH>
          <wp:positionV relativeFrom="paragraph">
            <wp:posOffset>-74424</wp:posOffset>
          </wp:positionV>
          <wp:extent cx="1727835" cy="575945"/>
          <wp:effectExtent l="0" t="0" r="5715" b="0"/>
          <wp:wrapTight wrapText="bothSides">
            <wp:wrapPolygon edited="0">
              <wp:start x="0" y="0"/>
              <wp:lineTo x="0" y="20719"/>
              <wp:lineTo x="21433" y="20719"/>
              <wp:lineTo x="21433" y="0"/>
              <wp:lineTo x="0" y="0"/>
            </wp:wrapPolygon>
          </wp:wrapTight>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l="3175" t="19988" r="4762" b="25456"/>
                  <a:stretch/>
                </pic:blipFill>
                <pic:spPr bwMode="auto">
                  <a:xfrm>
                    <a:off x="0" y="0"/>
                    <a:ext cx="1727835" cy="5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7713">
      <w:rPr>
        <w:rFonts w:ascii="Calibri" w:hAnsi="Calibri" w:eastAsia="Calibri" w:cs="Calibri"/>
        <w:noProof/>
        <w:sz w:val="18"/>
        <w:szCs w:val="18"/>
        <w:lang w:eastAsia="de-CH"/>
      </w:rPr>
      <w:drawing>
        <wp:anchor distT="0" distB="0" distL="114300" distR="114300" simplePos="0" relativeHeight="251671552" behindDoc="1" locked="0" layoutInCell="1" allowOverlap="1" wp14:anchorId="15BC6F12" wp14:editId="78FDB75D">
          <wp:simplePos x="0" y="0"/>
          <wp:positionH relativeFrom="margin">
            <wp:posOffset>-182374</wp:posOffset>
          </wp:positionH>
          <wp:positionV relativeFrom="paragraph">
            <wp:posOffset>98425</wp:posOffset>
          </wp:positionV>
          <wp:extent cx="1677670" cy="333375"/>
          <wp:effectExtent l="0" t="0" r="0" b="9525"/>
          <wp:wrapSquare wrapText="bothSides"/>
          <wp:docPr id="10" name="Grafik 10" descr="gfch_logo_3spr_pos_rgb_A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9" descr="gfch_logo_3spr_pos_rgb_A4-A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333375"/>
                  </a:xfrm>
                  <a:prstGeom prst="rect">
                    <a:avLst/>
                  </a:prstGeom>
                  <a:noFill/>
                </pic:spPr>
              </pic:pic>
            </a:graphicData>
          </a:graphic>
          <wp14:sizeRelH relativeFrom="margin">
            <wp14:pctWidth>0</wp14:pctWidth>
          </wp14:sizeRelH>
          <wp14:sizeRelV relativeFrom="margin">
            <wp14:pctHeight>0</wp14:pctHeight>
          </wp14:sizeRelV>
        </wp:anchor>
      </w:drawing>
    </w:r>
  </w:p>
  <w:p w:rsidRPr="00207713" w:rsidR="00207713" w:rsidP="00207713" w:rsidRDefault="00207713" w14:paraId="40187E57" w14:textId="77777777">
    <w:pPr>
      <w:widowControl/>
      <w:autoSpaceDE/>
      <w:autoSpaceDN/>
      <w:spacing w:before="109" w:after="160" w:line="259" w:lineRule="auto"/>
      <w:rPr>
        <w:rFonts w:ascii="Cambria" w:hAnsi="Cambria" w:eastAsia="Calibri" w:cs="Cambria"/>
        <w:sz w:val="18"/>
        <w:szCs w:val="18"/>
        <w:lang w:val="fr-CH" w:eastAsia="de-CH"/>
      </w:rPr>
    </w:pPr>
  </w:p>
  <w:p w:rsidRPr="00207713" w:rsidR="00207713" w:rsidP="00207713" w:rsidRDefault="00207713" w14:paraId="2085965E" w14:textId="387062F9">
    <w:pPr>
      <w:widowControl/>
      <w:autoSpaceDE/>
      <w:autoSpaceDN/>
      <w:spacing w:before="109" w:after="160" w:line="259" w:lineRule="auto"/>
      <w:jc w:val="center"/>
      <w:rPr>
        <w:rFonts w:ascii="Calibri" w:hAnsi="Calibri" w:eastAsia="Calibri" w:cs="Calibri"/>
        <w:sz w:val="18"/>
        <w:szCs w:val="18"/>
        <w:lang w:val="fr-CH" w:eastAsia="de-CH"/>
      </w:rPr>
    </w:pPr>
    <w:r w:rsidRPr="00207713">
      <w:rPr>
        <w:rFonts w:ascii="Calibri" w:hAnsi="Calibri" w:eastAsia="Calibri" w:cs="Calibri"/>
        <w:sz w:val="18"/>
        <w:szCs w:val="18"/>
        <w:lang w:val="fr-CH" w:eastAsia="de-CH"/>
      </w:rPr>
      <w:t>Services psychiatriques universitaires de Berne (UPD)</w:t>
    </w:r>
    <w:r w:rsidRPr="00207713">
      <w:rPr>
        <w:rFonts w:ascii="Calibri" w:hAnsi="Calibri" w:eastAsia="Calibri" w:cs="Calibri"/>
        <w:spacing w:val="68"/>
        <w:sz w:val="18"/>
        <w:szCs w:val="18"/>
        <w:lang w:val="fr-CH" w:eastAsia="de-CH"/>
      </w:rPr>
      <w:t xml:space="preserve"> </w:t>
    </w:r>
    <w:r w:rsidRPr="00207713">
      <w:rPr>
        <w:rFonts w:ascii="Calibri" w:hAnsi="Calibri" w:eastAsia="Calibri" w:cs="Calibri"/>
        <w:sz w:val="18"/>
        <w:szCs w:val="18"/>
        <w:lang w:val="fr-CH" w:eastAsia="de-CH"/>
      </w:rPr>
      <w:t>|</w:t>
    </w:r>
    <w:r w:rsidRPr="00207713">
      <w:rPr>
        <w:rFonts w:ascii="Calibri" w:hAnsi="Calibri" w:eastAsia="Calibri" w:cs="Calibri"/>
        <w:spacing w:val="69"/>
        <w:sz w:val="18"/>
        <w:szCs w:val="18"/>
        <w:lang w:val="fr-CH" w:eastAsia="de-CH"/>
      </w:rPr>
      <w:t xml:space="preserve"> </w:t>
    </w:r>
    <w:r w:rsidRPr="00207713">
      <w:rPr>
        <w:rFonts w:ascii="Calibri" w:hAnsi="Calibri" w:eastAsia="Calibri" w:cs="Calibri"/>
        <w:sz w:val="18"/>
        <w:szCs w:val="18"/>
        <w:lang w:val="fr-CH" w:eastAsia="de-CH"/>
      </w:rPr>
      <w:t>Murtenstrasse</w:t>
    </w:r>
    <w:r w:rsidRPr="00207713">
      <w:rPr>
        <w:rFonts w:ascii="Calibri" w:hAnsi="Calibri" w:eastAsia="Calibri" w:cs="Calibri"/>
        <w:spacing w:val="70"/>
        <w:sz w:val="18"/>
        <w:szCs w:val="18"/>
        <w:lang w:val="fr-CH" w:eastAsia="de-CH"/>
      </w:rPr>
      <w:t xml:space="preserve"> </w:t>
    </w:r>
    <w:r w:rsidRPr="00207713">
      <w:rPr>
        <w:rFonts w:ascii="Calibri" w:hAnsi="Calibri" w:eastAsia="Calibri" w:cs="Calibri"/>
        <w:sz w:val="18"/>
        <w:szCs w:val="18"/>
        <w:lang w:val="fr-CH" w:eastAsia="de-CH"/>
      </w:rPr>
      <w:t>21,</w:t>
    </w:r>
    <w:r w:rsidRPr="00207713">
      <w:rPr>
        <w:rFonts w:ascii="Calibri" w:hAnsi="Calibri" w:eastAsia="Calibri" w:cs="Calibri"/>
        <w:spacing w:val="70"/>
        <w:sz w:val="18"/>
        <w:szCs w:val="18"/>
        <w:lang w:val="fr-CH" w:eastAsia="de-CH"/>
      </w:rPr>
      <w:t xml:space="preserve"> </w:t>
    </w:r>
    <w:r w:rsidRPr="00207713">
      <w:rPr>
        <w:rFonts w:ascii="Calibri" w:hAnsi="Calibri" w:eastAsia="Calibri" w:cs="Calibri"/>
        <w:sz w:val="18"/>
        <w:szCs w:val="18"/>
        <w:lang w:val="fr-CH" w:eastAsia="de-CH"/>
      </w:rPr>
      <w:t>3008</w:t>
    </w:r>
    <w:r w:rsidRPr="00207713">
      <w:rPr>
        <w:rFonts w:ascii="Calibri" w:hAnsi="Calibri" w:eastAsia="Calibri" w:cs="Calibri"/>
        <w:spacing w:val="70"/>
        <w:sz w:val="18"/>
        <w:szCs w:val="18"/>
        <w:lang w:val="fr-CH" w:eastAsia="de-CH"/>
      </w:rPr>
      <w:t xml:space="preserve"> </w:t>
    </w:r>
    <w:r w:rsidRPr="00207713">
      <w:rPr>
        <w:rFonts w:ascii="Calibri" w:hAnsi="Calibri" w:eastAsia="Calibri" w:cs="Calibri"/>
        <w:sz w:val="18"/>
        <w:szCs w:val="18"/>
        <w:lang w:val="fr-CH" w:eastAsia="de-CH"/>
      </w:rPr>
      <w:t>Berne</w:t>
    </w:r>
    <w:r w:rsidRPr="00207713">
      <w:rPr>
        <w:rFonts w:ascii="Calibri" w:hAnsi="Calibri" w:eastAsia="Calibri" w:cs="Calibri"/>
        <w:spacing w:val="69"/>
        <w:sz w:val="18"/>
        <w:szCs w:val="18"/>
        <w:lang w:val="fr-CH" w:eastAsia="de-CH"/>
      </w:rPr>
      <w:t xml:space="preserve"> </w:t>
    </w:r>
    <w:r w:rsidRPr="00207713">
      <w:rPr>
        <w:rFonts w:ascii="Calibri" w:hAnsi="Calibri" w:eastAsia="Calibri" w:cs="Calibri"/>
        <w:sz w:val="18"/>
        <w:szCs w:val="18"/>
        <w:lang w:val="fr-CH" w:eastAsia="de-CH"/>
      </w:rPr>
      <w:t>|</w:t>
    </w:r>
    <w:r w:rsidRPr="00207713">
      <w:rPr>
        <w:rFonts w:ascii="Calibri" w:hAnsi="Calibri" w:eastAsia="Calibri" w:cs="Calibri"/>
        <w:spacing w:val="72"/>
        <w:sz w:val="18"/>
        <w:szCs w:val="18"/>
        <w:lang w:val="fr-CH" w:eastAsia="de-CH"/>
      </w:rPr>
      <w:t xml:space="preserve"> </w:t>
    </w:r>
    <w:hyperlink r:id="rId3">
      <w:r w:rsidRPr="00207713">
        <w:rPr>
          <w:rFonts w:ascii="Calibri" w:hAnsi="Calibri" w:eastAsia="Calibri" w:cs="Calibri"/>
          <w:sz w:val="18"/>
          <w:szCs w:val="18"/>
          <w:lang w:val="fr-CH" w:eastAsia="de-CH"/>
        </w:rPr>
        <w:t>www.upd.ch</w:t>
      </w:r>
    </w:hyperlink>
    <w:r w:rsidRPr="00207713">
      <w:rPr>
        <w:rFonts w:ascii="Calibri" w:hAnsi="Calibri" w:eastAsia="Calibri" w:cs="Calibri"/>
        <w:spacing w:val="71"/>
        <w:sz w:val="18"/>
        <w:szCs w:val="18"/>
        <w:lang w:val="fr-CH" w:eastAsia="de-CH"/>
      </w:rPr>
      <w:t xml:space="preserve"> </w:t>
    </w:r>
    <w:r w:rsidRPr="00207713">
      <w:rPr>
        <w:rFonts w:ascii="Calibri" w:hAnsi="Calibri" w:eastAsia="Calibri" w:cs="Calibri"/>
        <w:sz w:val="18"/>
        <w:szCs w:val="18"/>
        <w:lang w:val="fr-CH" w:eastAsia="de-CH"/>
      </w:rPr>
      <w:t>|  www.assip.org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A5" w:rsidP="009C5947" w:rsidRDefault="000835A5" w14:paraId="457A79FA" w14:textId="77777777">
      <w:r>
        <w:separator/>
      </w:r>
    </w:p>
  </w:footnote>
  <w:footnote w:type="continuationSeparator" w:id="0">
    <w:p w:rsidR="000835A5" w:rsidP="009C5947" w:rsidRDefault="000835A5" w14:paraId="31A90E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07713" w:rsidR="00207713" w:rsidP="00207713" w:rsidRDefault="00207713" w14:paraId="6FA89CE5" w14:textId="3FE651F7">
    <w:pPr>
      <w:widowControl/>
      <w:autoSpaceDE/>
      <w:autoSpaceDN/>
      <w:spacing w:line="207" w:lineRule="exact"/>
      <w:rPr>
        <w:rFonts w:ascii="Calibri" w:hAnsi="Calibri" w:eastAsia="Calibri" w:cs="Calibri"/>
        <w:lang w:val="fr-CH" w:eastAsia="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07713" w:rsidR="00207713" w:rsidP="00207713" w:rsidRDefault="00CA710D" w14:paraId="5CD1BD07" w14:textId="57C9F8E0">
    <w:pPr>
      <w:widowControl/>
      <w:autoSpaceDE/>
      <w:autoSpaceDN/>
      <w:spacing w:line="259" w:lineRule="auto"/>
      <w:ind w:right="4048"/>
      <w:rPr>
        <w:rFonts w:ascii="Calibri" w:hAnsi="Calibri" w:eastAsia="Calibri" w:cs="Calibri"/>
        <w:sz w:val="18"/>
        <w:szCs w:val="18"/>
        <w:lang w:val="fr-CH" w:eastAsia="de-CH"/>
      </w:rPr>
    </w:pPr>
    <w:r w:rsidRPr="00207713">
      <w:rPr>
        <w:rFonts w:ascii="Calibri" w:hAnsi="Calibri" w:eastAsia="Calibri" w:cs="Calibri"/>
        <w:noProof/>
        <w:sz w:val="18"/>
        <w:szCs w:val="18"/>
        <w:lang w:eastAsia="de-CH"/>
      </w:rPr>
      <w:drawing>
        <wp:anchor distT="0" distB="0" distL="114300" distR="114300" simplePos="0" relativeHeight="251667456" behindDoc="1" locked="0" layoutInCell="1" allowOverlap="1" wp14:anchorId="1D0913C9" wp14:editId="5A32F3C5">
          <wp:simplePos x="0" y="0"/>
          <wp:positionH relativeFrom="margin">
            <wp:posOffset>5579110</wp:posOffset>
          </wp:positionH>
          <wp:positionV relativeFrom="paragraph">
            <wp:posOffset>93345</wp:posOffset>
          </wp:positionV>
          <wp:extent cx="708660" cy="662940"/>
          <wp:effectExtent l="0" t="0" r="0" b="3810"/>
          <wp:wrapNone/>
          <wp:docPr id="7" name="Grafik 7" descr="UPD_Logo_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8" descr="UPD_Logo_freigestel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662940"/>
                  </a:xfrm>
                  <a:prstGeom prst="rect">
                    <a:avLst/>
                  </a:prstGeom>
                  <a:noFill/>
                </pic:spPr>
              </pic:pic>
            </a:graphicData>
          </a:graphic>
          <wp14:sizeRelH relativeFrom="page">
            <wp14:pctWidth>0</wp14:pctWidth>
          </wp14:sizeRelH>
          <wp14:sizeRelV relativeFrom="page">
            <wp14:pctHeight>0</wp14:pctHeight>
          </wp14:sizeRelV>
        </wp:anchor>
      </w:drawing>
    </w:r>
    <w:r w:rsidRPr="00207713">
      <w:rPr>
        <w:rFonts w:ascii="Calibri" w:hAnsi="Calibri" w:eastAsia="Calibri" w:cs="Calibri"/>
        <w:noProof/>
        <w:sz w:val="18"/>
        <w:szCs w:val="18"/>
        <w:lang w:eastAsia="de-CH"/>
      </w:rPr>
      <w:drawing>
        <wp:anchor distT="0" distB="0" distL="114300" distR="114300" simplePos="0" relativeHeight="251668480" behindDoc="1" locked="0" layoutInCell="1" allowOverlap="1" wp14:anchorId="03963111" wp14:editId="03F3BAA6">
          <wp:simplePos x="0" y="0"/>
          <wp:positionH relativeFrom="margin">
            <wp:posOffset>4646930</wp:posOffset>
          </wp:positionH>
          <wp:positionV relativeFrom="paragraph">
            <wp:posOffset>19685</wp:posOffset>
          </wp:positionV>
          <wp:extent cx="908685" cy="743585"/>
          <wp:effectExtent l="0" t="0" r="0" b="0"/>
          <wp:wrapNone/>
          <wp:docPr id="8" name="Grafik 8" descr="Unibe_Logo_16pt_RGB_20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7" descr="Unibe_Logo_16pt_RGB_20180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8685" cy="743585"/>
                  </a:xfrm>
                  <a:prstGeom prst="rect">
                    <a:avLst/>
                  </a:prstGeom>
                  <a:noFill/>
                </pic:spPr>
              </pic:pic>
            </a:graphicData>
          </a:graphic>
          <wp14:sizeRelH relativeFrom="page">
            <wp14:pctWidth>0</wp14:pctWidth>
          </wp14:sizeRelH>
          <wp14:sizeRelV relativeFrom="page">
            <wp14:pctHeight>0</wp14:pctHeight>
          </wp14:sizeRelV>
        </wp:anchor>
      </w:drawing>
    </w:r>
    <w:r w:rsidRPr="00207713" w:rsidR="00207713">
      <w:rPr>
        <w:rFonts w:ascii="Calibri" w:hAnsi="Calibri" w:eastAsia="Calibri" w:cs="Calibri"/>
        <w:sz w:val="18"/>
        <w:szCs w:val="18"/>
        <w:lang w:val="fr-CH" w:eastAsia="de-CH"/>
      </w:rPr>
      <w:t xml:space="preserve">SERVICES PSYCHIATRIQUES UNIVERSITAIRES DE BERNE (UPD) </w:t>
    </w:r>
  </w:p>
  <w:p w:rsidRPr="00207713" w:rsidR="00207713" w:rsidP="00207713" w:rsidRDefault="00207713" w14:paraId="754DAA0E" w14:textId="77777777">
    <w:pPr>
      <w:widowControl/>
      <w:autoSpaceDE/>
      <w:autoSpaceDN/>
      <w:spacing w:line="259" w:lineRule="auto"/>
      <w:ind w:right="4048"/>
      <w:rPr>
        <w:rFonts w:ascii="Calibri" w:hAnsi="Calibri" w:eastAsia="Calibri" w:cs="Calibri"/>
        <w:sz w:val="18"/>
        <w:szCs w:val="18"/>
        <w:lang w:val="fr-CH" w:eastAsia="de-CH"/>
      </w:rPr>
    </w:pPr>
    <w:r w:rsidRPr="00207713">
      <w:rPr>
        <w:rFonts w:ascii="Calibri" w:hAnsi="Calibri" w:eastAsia="Calibri" w:cs="Calibri"/>
        <w:sz w:val="18"/>
        <w:szCs w:val="18"/>
        <w:lang w:val="fr-CH" w:eastAsia="de-CH"/>
      </w:rPr>
      <w:t>CLINIQUE UNIVERSITAIRE DE PSYCHIATRIE ET PSYCHOTHÉRAPIE</w:t>
    </w:r>
  </w:p>
  <w:p w:rsidRPr="00207713" w:rsidR="00207713" w:rsidP="00207713" w:rsidRDefault="00207713" w14:paraId="3F81C63C" w14:textId="77777777">
    <w:pPr>
      <w:widowControl/>
      <w:autoSpaceDE/>
      <w:autoSpaceDN/>
      <w:spacing w:line="206" w:lineRule="exact"/>
      <w:rPr>
        <w:rFonts w:ascii="Calibri" w:hAnsi="Calibri" w:eastAsia="Calibri" w:cs="Calibri"/>
        <w:sz w:val="18"/>
        <w:szCs w:val="18"/>
        <w:lang w:val="fr-CH" w:eastAsia="de-CH"/>
      </w:rPr>
    </w:pPr>
  </w:p>
  <w:p w:rsidRPr="00094398" w:rsidR="00207713" w:rsidP="00207713" w:rsidRDefault="00207713" w14:paraId="709EBC0B" w14:textId="77777777">
    <w:pPr>
      <w:widowControl/>
      <w:autoSpaceDE/>
      <w:autoSpaceDN/>
      <w:spacing w:line="206" w:lineRule="exact"/>
      <w:rPr>
        <w:rFonts w:ascii="Calibri" w:hAnsi="Calibri" w:eastAsia="Calibri" w:cs="Calibri"/>
        <w:sz w:val="18"/>
        <w:szCs w:val="18"/>
        <w:lang w:val="en-US" w:eastAsia="de-CH"/>
      </w:rPr>
    </w:pPr>
    <w:r w:rsidRPr="00094398">
      <w:rPr>
        <w:rFonts w:ascii="Calibri" w:hAnsi="Calibri" w:eastAsia="Calibri" w:cs="Calibri"/>
        <w:sz w:val="18"/>
        <w:szCs w:val="18"/>
        <w:lang w:val="en-US" w:eastAsia="de-CH"/>
      </w:rPr>
      <w:t>ASSIP® Home Treatment (Attempted Suicide Short Intervention Program)</w:t>
    </w:r>
  </w:p>
  <w:p w:rsidRPr="00DD09ED" w:rsidR="00207713" w:rsidP="00207713" w:rsidRDefault="00094398" w14:paraId="14A0E072" w14:textId="6D4C9294">
    <w:pPr>
      <w:widowControl/>
      <w:autoSpaceDE/>
      <w:autoSpaceDN/>
      <w:spacing w:line="206" w:lineRule="exact"/>
      <w:rPr>
        <w:rFonts w:ascii="Calibri" w:hAnsi="Calibri" w:eastAsia="Calibri" w:cs="Calibri"/>
        <w:sz w:val="18"/>
        <w:szCs w:val="18"/>
        <w:lang w:val="en-US" w:eastAsia="de-CH"/>
      </w:rPr>
    </w:pPr>
    <w:r>
      <w:rPr>
        <w:rFonts w:ascii="Calibri" w:hAnsi="Calibri" w:eastAsia="Calibri" w:cs="Calibri"/>
        <w:sz w:val="18"/>
        <w:szCs w:val="18"/>
        <w:lang w:val="en-US" w:eastAsia="de-CH"/>
      </w:rPr>
      <w:t>Direction: Dr</w:t>
    </w:r>
    <w:r w:rsidRPr="00094398" w:rsidR="00207713">
      <w:rPr>
        <w:rFonts w:ascii="Calibri" w:hAnsi="Calibri" w:eastAsia="Calibri" w:cs="Calibri"/>
        <w:sz w:val="18"/>
        <w:szCs w:val="18"/>
        <w:lang w:val="en-US" w:eastAsia="de-CH"/>
      </w:rPr>
      <w:t xml:space="preserve"> phil.</w:t>
    </w:r>
    <w:r w:rsidR="00DD09ED">
      <w:rPr>
        <w:rFonts w:ascii="Calibri" w:hAnsi="Calibri" w:eastAsia="Calibri" w:cs="Calibri"/>
        <w:sz w:val="18"/>
        <w:szCs w:val="18"/>
        <w:lang w:val="en-US" w:eastAsia="de-CH"/>
      </w:rPr>
      <w:t xml:space="preserve"> Anja Gysin-Maillart I Prof. Dr</w:t>
    </w:r>
    <w:r w:rsidRPr="00094398" w:rsidR="00207713">
      <w:rPr>
        <w:rFonts w:ascii="Calibri" w:hAnsi="Calibri" w:eastAsia="Calibri" w:cs="Calibri"/>
        <w:sz w:val="18"/>
        <w:szCs w:val="18"/>
        <w:lang w:val="en-US" w:eastAsia="de-CH"/>
      </w:rPr>
      <w:t xml:space="preserve"> med. </w:t>
    </w:r>
    <w:r w:rsidRPr="00DD09ED" w:rsidR="00207713">
      <w:rPr>
        <w:rFonts w:ascii="Calibri" w:hAnsi="Calibri" w:eastAsia="Calibri" w:cs="Calibri"/>
        <w:sz w:val="18"/>
        <w:szCs w:val="18"/>
        <w:lang w:val="en-US" w:eastAsia="de-CH"/>
      </w:rPr>
      <w:t>Sebastian Walther</w:t>
    </w:r>
  </w:p>
  <w:p w:rsidRPr="00DD09ED" w:rsidR="00207713" w:rsidP="00207713" w:rsidRDefault="00207713" w14:paraId="7ACF1EFF" w14:textId="77777777">
    <w:pPr>
      <w:widowControl/>
      <w:autoSpaceDE/>
      <w:autoSpaceDN/>
      <w:spacing w:line="206" w:lineRule="exact"/>
      <w:rPr>
        <w:rFonts w:ascii="Calibri" w:hAnsi="Calibri" w:eastAsia="Calibri" w:cs="Calibri"/>
        <w:sz w:val="18"/>
        <w:szCs w:val="18"/>
        <w:lang w:val="en-US" w:eastAsia="de-CH"/>
      </w:rPr>
    </w:pPr>
  </w:p>
  <w:p w:rsidRPr="00DD09ED" w:rsidR="00207713" w:rsidP="00207713" w:rsidRDefault="00207713" w14:paraId="76E51591" w14:textId="77777777">
    <w:pPr>
      <w:widowControl/>
      <w:autoSpaceDE/>
      <w:autoSpaceDN/>
      <w:spacing w:line="259" w:lineRule="auto"/>
      <w:ind w:right="4048"/>
      <w:rPr>
        <w:rFonts w:ascii="Calibri" w:hAnsi="Calibri" w:eastAsia="Calibri" w:cs="Calibri"/>
        <w:sz w:val="18"/>
        <w:szCs w:val="18"/>
        <w:lang w:val="en-US" w:eastAsia="de-CH"/>
      </w:rPr>
    </w:pPr>
    <w:r w:rsidRPr="00DD09ED">
      <w:rPr>
        <w:rFonts w:ascii="Calibri" w:hAnsi="Calibri" w:eastAsia="Calibri" w:cs="Calibri"/>
        <w:sz w:val="18"/>
        <w:szCs w:val="18"/>
        <w:lang w:val="en-US" w:eastAsia="de-CH"/>
      </w:rPr>
      <w:t>Murtenstrasse 21, CH-3008 Berne</w:t>
    </w:r>
  </w:p>
  <w:p w:rsidRPr="00DD09ED" w:rsidR="00207713" w:rsidP="00207713" w:rsidRDefault="00207713" w14:paraId="4D796279" w14:textId="77777777">
    <w:pPr>
      <w:widowControl/>
      <w:autoSpaceDE/>
      <w:autoSpaceDN/>
      <w:spacing w:line="259" w:lineRule="auto"/>
      <w:ind w:right="4048"/>
      <w:rPr>
        <w:rFonts w:ascii="Calibri" w:hAnsi="Calibri" w:eastAsia="Calibri" w:cs="Calibri"/>
        <w:sz w:val="18"/>
        <w:szCs w:val="18"/>
        <w:lang w:val="en-US" w:eastAsia="de-CH"/>
      </w:rPr>
    </w:pPr>
    <w:r w:rsidRPr="00DD09ED">
      <w:rPr>
        <w:rFonts w:ascii="Calibri" w:hAnsi="Calibri" w:eastAsia="Calibri" w:cs="Calibri"/>
        <w:sz w:val="18"/>
        <w:szCs w:val="18"/>
        <w:lang w:val="en-US" w:eastAsia="de-CH"/>
      </w:rPr>
      <w:t>Tél. 031 632 88 11, Fax 031 632 89 50</w:t>
    </w:r>
  </w:p>
  <w:p w:rsidRPr="00DD09ED" w:rsidR="00207713" w:rsidP="00207713" w:rsidRDefault="004F7EC3" w14:paraId="0F505011" w14:textId="76C13016">
    <w:pPr>
      <w:widowControl/>
      <w:autoSpaceDE/>
      <w:autoSpaceDN/>
      <w:spacing w:line="207" w:lineRule="exact"/>
      <w:rPr>
        <w:rFonts w:ascii="Calibri" w:hAnsi="Calibri" w:eastAsia="Calibri" w:cs="Calibri"/>
        <w:lang w:val="en-US" w:eastAsia="de-CH"/>
      </w:rPr>
    </w:pPr>
    <w:hyperlink w:history="1" r:id="rId3">
      <w:r w:rsidRPr="00DD09ED" w:rsidR="00207713">
        <w:rPr>
          <w:rFonts w:ascii="Calibri" w:hAnsi="Calibri" w:eastAsia="Calibri" w:cs="Calibri"/>
          <w:color w:val="0000FF"/>
          <w:sz w:val="18"/>
          <w:szCs w:val="18"/>
          <w:u w:val="single" w:color="0000FF"/>
          <w:lang w:val="en-US" w:eastAsia="de-CH"/>
        </w:rPr>
        <w:t>anja.gysin-maillart@upd.ch</w:t>
      </w:r>
    </w:hyperlink>
    <w:r w:rsidRPr="00DD09ED" w:rsidR="00207713">
      <w:rPr>
        <w:rFonts w:ascii="Calibri" w:hAnsi="Calibri" w:eastAsia="Calibri" w:cs="Calibri"/>
        <w:sz w:val="18"/>
        <w:szCs w:val="18"/>
        <w:lang w:val="en-US" w:eastAsia="de-CH"/>
      </w:rPr>
      <w:t xml:space="preserve"> / </w:t>
    </w:r>
    <w:hyperlink w:history="1" r:id="rId4">
      <w:r w:rsidRPr="00DD09ED" w:rsidR="00207713">
        <w:rPr>
          <w:rFonts w:ascii="Calibri" w:hAnsi="Calibri" w:eastAsia="Calibri" w:cs="Calibri"/>
          <w:color w:val="0000FF"/>
          <w:sz w:val="18"/>
          <w:szCs w:val="18"/>
          <w:u w:val="single"/>
          <w:lang w:val="en-US" w:eastAsia="de-CH"/>
        </w:rPr>
        <w:t>www.assip.org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24C"/>
    <w:multiLevelType w:val="hybridMultilevel"/>
    <w:tmpl w:val="80DE462E"/>
    <w:lvl w:ilvl="0" w:tplc="FFFFFFFF">
      <w:start w:val="1"/>
      <w:numFmt w:val="bullet"/>
      <w:lvlText w:val=""/>
      <w:lvlJc w:val="left"/>
      <w:pPr>
        <w:ind w:left="720" w:hanging="360"/>
      </w:pPr>
      <w:rPr>
        <w:rFonts w:hint="default" w:ascii="Wingdings" w:hAnsi="Wingdings"/>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 w15:restartNumberingAfterBreak="0">
    <w:nsid w:val="50A167DD"/>
    <w:multiLevelType w:val="hybridMultilevel"/>
    <w:tmpl w:val="A030F6EE"/>
    <w:lvl w:ilvl="0" w:tplc="95707956">
      <w:start w:val="1"/>
      <w:numFmt w:val="decimal"/>
      <w:lvlText w:val="%1."/>
      <w:lvlJc w:val="left"/>
      <w:pPr>
        <w:ind w:left="1025" w:hanging="360"/>
      </w:pPr>
      <w:rPr>
        <w:rFonts w:hint="default" w:ascii="Arial" w:hAnsi="Arial" w:eastAsia="Arial" w:cs="Arial"/>
        <w:b w:val="0"/>
        <w:bCs w:val="0"/>
        <w:i w:val="0"/>
        <w:iCs w:val="0"/>
        <w:spacing w:val="-1"/>
        <w:w w:val="99"/>
        <w:sz w:val="20"/>
        <w:szCs w:val="20"/>
        <w:lang w:val="de-CH" w:eastAsia="en-US" w:bidi="ar-SA"/>
      </w:rPr>
    </w:lvl>
    <w:lvl w:ilvl="1" w:tplc="53CE9760">
      <w:numFmt w:val="bullet"/>
      <w:lvlText w:val="•"/>
      <w:lvlJc w:val="left"/>
      <w:pPr>
        <w:ind w:left="1841" w:hanging="360"/>
      </w:pPr>
      <w:rPr>
        <w:rFonts w:hint="default"/>
        <w:lang w:val="de-CH" w:eastAsia="en-US" w:bidi="ar-SA"/>
      </w:rPr>
    </w:lvl>
    <w:lvl w:ilvl="2" w:tplc="B5AE70C6">
      <w:numFmt w:val="bullet"/>
      <w:lvlText w:val="•"/>
      <w:lvlJc w:val="left"/>
      <w:pPr>
        <w:ind w:left="2663" w:hanging="360"/>
      </w:pPr>
      <w:rPr>
        <w:rFonts w:hint="default"/>
        <w:lang w:val="de-CH" w:eastAsia="en-US" w:bidi="ar-SA"/>
      </w:rPr>
    </w:lvl>
    <w:lvl w:ilvl="3" w:tplc="BD2A877C">
      <w:numFmt w:val="bullet"/>
      <w:lvlText w:val="•"/>
      <w:lvlJc w:val="left"/>
      <w:pPr>
        <w:ind w:left="3485" w:hanging="360"/>
      </w:pPr>
      <w:rPr>
        <w:rFonts w:hint="default"/>
        <w:lang w:val="de-CH" w:eastAsia="en-US" w:bidi="ar-SA"/>
      </w:rPr>
    </w:lvl>
    <w:lvl w:ilvl="4" w:tplc="1CF09ECE">
      <w:numFmt w:val="bullet"/>
      <w:lvlText w:val="•"/>
      <w:lvlJc w:val="left"/>
      <w:pPr>
        <w:ind w:left="4307" w:hanging="360"/>
      </w:pPr>
      <w:rPr>
        <w:rFonts w:hint="default"/>
        <w:lang w:val="de-CH" w:eastAsia="en-US" w:bidi="ar-SA"/>
      </w:rPr>
    </w:lvl>
    <w:lvl w:ilvl="5" w:tplc="D57ED294">
      <w:numFmt w:val="bullet"/>
      <w:lvlText w:val="•"/>
      <w:lvlJc w:val="left"/>
      <w:pPr>
        <w:ind w:left="5129" w:hanging="360"/>
      </w:pPr>
      <w:rPr>
        <w:rFonts w:hint="default"/>
        <w:lang w:val="de-CH" w:eastAsia="en-US" w:bidi="ar-SA"/>
      </w:rPr>
    </w:lvl>
    <w:lvl w:ilvl="6" w:tplc="30E8B9EA">
      <w:numFmt w:val="bullet"/>
      <w:lvlText w:val="•"/>
      <w:lvlJc w:val="left"/>
      <w:pPr>
        <w:ind w:left="5951" w:hanging="360"/>
      </w:pPr>
      <w:rPr>
        <w:rFonts w:hint="default"/>
        <w:lang w:val="de-CH" w:eastAsia="en-US" w:bidi="ar-SA"/>
      </w:rPr>
    </w:lvl>
    <w:lvl w:ilvl="7" w:tplc="F5427B5E">
      <w:numFmt w:val="bullet"/>
      <w:lvlText w:val="•"/>
      <w:lvlJc w:val="left"/>
      <w:pPr>
        <w:ind w:left="6773" w:hanging="360"/>
      </w:pPr>
      <w:rPr>
        <w:rFonts w:hint="default"/>
        <w:lang w:val="de-CH" w:eastAsia="en-US" w:bidi="ar-SA"/>
      </w:rPr>
    </w:lvl>
    <w:lvl w:ilvl="8" w:tplc="4CC0C8C0">
      <w:numFmt w:val="bullet"/>
      <w:lvlText w:val="•"/>
      <w:lvlJc w:val="left"/>
      <w:pPr>
        <w:ind w:left="7595" w:hanging="360"/>
      </w:pPr>
      <w:rPr>
        <w:rFonts w:hint="default"/>
        <w:lang w:val="de-CH" w:eastAsia="en-US" w:bidi="ar-SA"/>
      </w:rPr>
    </w:lvl>
  </w:abstractNum>
  <w:abstractNum w:abstractNumId="2" w15:restartNumberingAfterBreak="0">
    <w:nsid w:val="64EF78AB"/>
    <w:multiLevelType w:val="hybridMultilevel"/>
    <w:tmpl w:val="0BE6EFCA"/>
    <w:lvl w:ilvl="0" w:tplc="73305638">
      <w:numFmt w:val="bullet"/>
      <w:lvlText w:val="-"/>
      <w:lvlJc w:val="left"/>
      <w:pPr>
        <w:ind w:left="360" w:hanging="360"/>
      </w:pPr>
      <w:rPr>
        <w:rFonts w:hint="default" w:ascii="Arial" w:hAnsi="Arial" w:eastAsia="Arial" w:cs="Arial"/>
        <w:b/>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3" w15:restartNumberingAfterBreak="0">
    <w:nsid w:val="7C726760"/>
    <w:multiLevelType w:val="hybridMultilevel"/>
    <w:tmpl w:val="8D406D74"/>
    <w:lvl w:ilvl="0" w:tplc="033A2A58">
      <w:start w:val="3"/>
      <w:numFmt w:val="bullet"/>
      <w:lvlText w:val="−"/>
      <w:lvlJc w:val="left"/>
      <w:pPr>
        <w:ind w:left="720" w:hanging="360"/>
      </w:pPr>
      <w:rPr>
        <w:rFonts w:hint="default" w:ascii="Calibri" w:hAnsi="Calibri" w:eastAsia="Times New Roman" w:cs="Calibr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E"/>
    <w:rsid w:val="00014D35"/>
    <w:rsid w:val="000437BD"/>
    <w:rsid w:val="000835A5"/>
    <w:rsid w:val="00094398"/>
    <w:rsid w:val="000F02DA"/>
    <w:rsid w:val="001336EF"/>
    <w:rsid w:val="00141171"/>
    <w:rsid w:val="00175272"/>
    <w:rsid w:val="001A2BAA"/>
    <w:rsid w:val="001F6C02"/>
    <w:rsid w:val="00207713"/>
    <w:rsid w:val="00240D4A"/>
    <w:rsid w:val="00255B14"/>
    <w:rsid w:val="00264264"/>
    <w:rsid w:val="002C0D8E"/>
    <w:rsid w:val="002E5C41"/>
    <w:rsid w:val="00341D02"/>
    <w:rsid w:val="00352F8F"/>
    <w:rsid w:val="003A13CC"/>
    <w:rsid w:val="003B5A96"/>
    <w:rsid w:val="003E3857"/>
    <w:rsid w:val="00434BE5"/>
    <w:rsid w:val="004637E2"/>
    <w:rsid w:val="0048525F"/>
    <w:rsid w:val="0048636A"/>
    <w:rsid w:val="00497961"/>
    <w:rsid w:val="004A3C5D"/>
    <w:rsid w:val="004B6573"/>
    <w:rsid w:val="004E4382"/>
    <w:rsid w:val="004F7EC3"/>
    <w:rsid w:val="005E106B"/>
    <w:rsid w:val="005F0E72"/>
    <w:rsid w:val="00617610"/>
    <w:rsid w:val="00644AB8"/>
    <w:rsid w:val="0067033D"/>
    <w:rsid w:val="0068656B"/>
    <w:rsid w:val="006B64F4"/>
    <w:rsid w:val="00705AA9"/>
    <w:rsid w:val="00760FE9"/>
    <w:rsid w:val="007A1017"/>
    <w:rsid w:val="007E14D0"/>
    <w:rsid w:val="00856FEF"/>
    <w:rsid w:val="00865748"/>
    <w:rsid w:val="009215D3"/>
    <w:rsid w:val="009422EA"/>
    <w:rsid w:val="00964587"/>
    <w:rsid w:val="009773B0"/>
    <w:rsid w:val="00996479"/>
    <w:rsid w:val="009C5947"/>
    <w:rsid w:val="00A55BA8"/>
    <w:rsid w:val="00A96B5F"/>
    <w:rsid w:val="00BC6E2D"/>
    <w:rsid w:val="00C06199"/>
    <w:rsid w:val="00C8442F"/>
    <w:rsid w:val="00CA710D"/>
    <w:rsid w:val="00D60D4B"/>
    <w:rsid w:val="00D737F7"/>
    <w:rsid w:val="00DB4713"/>
    <w:rsid w:val="00DD09ED"/>
    <w:rsid w:val="00DE48BB"/>
    <w:rsid w:val="00E72AD5"/>
    <w:rsid w:val="00F72939"/>
    <w:rsid w:val="00F842D1"/>
    <w:rsid w:val="00FF336D"/>
    <w:rsid w:val="09B45864"/>
    <w:rsid w:val="0F2C36D0"/>
    <w:rsid w:val="6CEEA377"/>
    <w:rsid w:val="73E424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C2B3B"/>
  <w15:docId w15:val="{9F3A7BF9-76E0-423D-A79F-FC0E5EF1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uiPriority w:val="1"/>
    <w:qFormat/>
    <w:rPr>
      <w:rFonts w:ascii="Arial" w:hAnsi="Arial" w:eastAsia="Arial" w:cs="Arial"/>
      <w:lang w:val="de-CH"/>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spacing w:before="91"/>
      <w:ind w:left="1769" w:right="1615"/>
      <w:jc w:val="center"/>
    </w:pPr>
    <w:rPr>
      <w:b/>
      <w:bCs/>
      <w:sz w:val="28"/>
      <w:szCs w:val="28"/>
    </w:rPr>
  </w:style>
  <w:style w:type="paragraph" w:styleId="Listenabsatz">
    <w:name w:val="List Paragraph"/>
    <w:basedOn w:val="Standard"/>
    <w:uiPriority w:val="1"/>
    <w:qFormat/>
    <w:pPr>
      <w:ind w:left="1025" w:right="190" w:hanging="360"/>
    </w:pPr>
  </w:style>
  <w:style w:type="paragraph" w:styleId="TableParagraph" w:customStyle="1">
    <w:name w:val="Table Paragraph"/>
    <w:basedOn w:val="Standard"/>
    <w:uiPriority w:val="1"/>
    <w:qFormat/>
  </w:style>
  <w:style w:type="character" w:styleId="Kommentarzeichen">
    <w:name w:val="annotation reference"/>
    <w:basedOn w:val="Absatz-Standardschriftart"/>
    <w:uiPriority w:val="99"/>
    <w:semiHidden/>
    <w:unhideWhenUsed/>
    <w:rsid w:val="00705AA9"/>
    <w:rPr>
      <w:sz w:val="16"/>
      <w:szCs w:val="16"/>
    </w:rPr>
  </w:style>
  <w:style w:type="paragraph" w:styleId="Kommentartext">
    <w:name w:val="annotation text"/>
    <w:basedOn w:val="Standard"/>
    <w:link w:val="KommentartextZchn"/>
    <w:uiPriority w:val="99"/>
    <w:semiHidden/>
    <w:unhideWhenUsed/>
    <w:rsid w:val="00705AA9"/>
    <w:rPr>
      <w:sz w:val="20"/>
      <w:szCs w:val="20"/>
    </w:rPr>
  </w:style>
  <w:style w:type="character" w:styleId="KommentartextZchn" w:customStyle="1">
    <w:name w:val="Kommentartext Zchn"/>
    <w:basedOn w:val="Absatz-Standardschriftart"/>
    <w:link w:val="Kommentartext"/>
    <w:uiPriority w:val="99"/>
    <w:semiHidden/>
    <w:rsid w:val="00705AA9"/>
    <w:rPr>
      <w:rFonts w:ascii="Arial" w:hAnsi="Arial" w:eastAsia="Arial" w:cs="Arial"/>
      <w:sz w:val="20"/>
      <w:szCs w:val="20"/>
      <w:lang w:val="de-CH"/>
    </w:rPr>
  </w:style>
  <w:style w:type="paragraph" w:styleId="Kommentarthema">
    <w:name w:val="annotation subject"/>
    <w:basedOn w:val="Kommentartext"/>
    <w:next w:val="Kommentartext"/>
    <w:link w:val="KommentarthemaZchn"/>
    <w:uiPriority w:val="99"/>
    <w:semiHidden/>
    <w:unhideWhenUsed/>
    <w:rsid w:val="00705AA9"/>
    <w:rPr>
      <w:b/>
      <w:bCs/>
    </w:rPr>
  </w:style>
  <w:style w:type="character" w:styleId="KommentarthemaZchn" w:customStyle="1">
    <w:name w:val="Kommentarthema Zchn"/>
    <w:basedOn w:val="KommentartextZchn"/>
    <w:link w:val="Kommentarthema"/>
    <w:uiPriority w:val="99"/>
    <w:semiHidden/>
    <w:rsid w:val="00705AA9"/>
    <w:rPr>
      <w:rFonts w:ascii="Arial" w:hAnsi="Arial" w:eastAsia="Arial" w:cs="Arial"/>
      <w:b/>
      <w:bCs/>
      <w:sz w:val="20"/>
      <w:szCs w:val="20"/>
      <w:lang w:val="de-CH"/>
    </w:rPr>
  </w:style>
  <w:style w:type="paragraph" w:styleId="Sprechblasentext">
    <w:name w:val="Balloon Text"/>
    <w:basedOn w:val="Standard"/>
    <w:link w:val="SprechblasentextZchn"/>
    <w:uiPriority w:val="99"/>
    <w:semiHidden/>
    <w:unhideWhenUsed/>
    <w:rsid w:val="00705AA9"/>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705AA9"/>
    <w:rPr>
      <w:rFonts w:ascii="Segoe UI" w:hAnsi="Segoe UI" w:eastAsia="Arial" w:cs="Segoe UI"/>
      <w:sz w:val="18"/>
      <w:szCs w:val="18"/>
      <w:lang w:val="de-CH"/>
    </w:rPr>
  </w:style>
  <w:style w:type="character" w:styleId="Hyperlink">
    <w:name w:val="Hyperlink"/>
    <w:basedOn w:val="Absatz-Standardschriftart"/>
    <w:uiPriority w:val="99"/>
    <w:unhideWhenUsed/>
    <w:rsid w:val="00856FEF"/>
    <w:rPr>
      <w:color w:val="0000FF" w:themeColor="hyperlink"/>
      <w:u w:val="single"/>
    </w:rPr>
  </w:style>
  <w:style w:type="character" w:styleId="jsgrdq" w:customStyle="1">
    <w:name w:val="jsgrdq"/>
    <w:basedOn w:val="Absatz-Standardschriftart"/>
    <w:rsid w:val="00F842D1"/>
  </w:style>
  <w:style w:type="paragraph" w:styleId="Kopfzeile">
    <w:name w:val="header"/>
    <w:basedOn w:val="Standard"/>
    <w:link w:val="KopfzeileZchn"/>
    <w:uiPriority w:val="99"/>
    <w:unhideWhenUsed/>
    <w:rsid w:val="009C5947"/>
    <w:pPr>
      <w:tabs>
        <w:tab w:val="center" w:pos="4513"/>
        <w:tab w:val="right" w:pos="9026"/>
      </w:tabs>
    </w:pPr>
  </w:style>
  <w:style w:type="character" w:styleId="KopfzeileZchn" w:customStyle="1">
    <w:name w:val="Kopfzeile Zchn"/>
    <w:basedOn w:val="Absatz-Standardschriftart"/>
    <w:link w:val="Kopfzeile"/>
    <w:uiPriority w:val="99"/>
    <w:rsid w:val="009C5947"/>
    <w:rPr>
      <w:rFonts w:ascii="Arial" w:hAnsi="Arial" w:eastAsia="Arial" w:cs="Arial"/>
      <w:lang w:val="de-CH"/>
    </w:rPr>
  </w:style>
  <w:style w:type="paragraph" w:styleId="Fuzeile">
    <w:name w:val="footer"/>
    <w:basedOn w:val="Standard"/>
    <w:link w:val="FuzeileZchn"/>
    <w:uiPriority w:val="99"/>
    <w:unhideWhenUsed/>
    <w:rsid w:val="009C5947"/>
    <w:pPr>
      <w:tabs>
        <w:tab w:val="center" w:pos="4513"/>
        <w:tab w:val="right" w:pos="9026"/>
      </w:tabs>
    </w:pPr>
  </w:style>
  <w:style w:type="character" w:styleId="FuzeileZchn" w:customStyle="1">
    <w:name w:val="Fußzeile Zchn"/>
    <w:basedOn w:val="Absatz-Standardschriftart"/>
    <w:link w:val="Fuzeile"/>
    <w:uiPriority w:val="99"/>
    <w:rsid w:val="009C5947"/>
    <w:rPr>
      <w:rFonts w:ascii="Arial" w:hAnsi="Arial" w:eastAsia="Arial" w:cs="Arial"/>
      <w:lang w:val="de-CH"/>
    </w:rPr>
  </w:style>
  <w:style w:type="paragraph" w:styleId="StandardWeb">
    <w:name w:val="Normal (Web)"/>
    <w:basedOn w:val="Standard"/>
    <w:uiPriority w:val="99"/>
    <w:unhideWhenUsed/>
    <w:rsid w:val="009C5947"/>
    <w:pPr>
      <w:widowControl/>
      <w:autoSpaceDE/>
      <w:autoSpaceDN/>
      <w:spacing w:before="100" w:beforeAutospacing="1" w:after="100" w:afterAutospacing="1"/>
    </w:pPr>
    <w:rPr>
      <w:rFonts w:ascii="Times New Roman" w:hAnsi="Times New Roman" w:eastAsia="Times New Roman" w:cs="Times New Roman"/>
      <w:sz w:val="24"/>
      <w:szCs w:val="24"/>
      <w:lang w:eastAsia="de-CH"/>
    </w:rPr>
  </w:style>
  <w:style w:type="character" w:styleId="BesuchterLink">
    <w:name w:val="FollowedHyperlink"/>
    <w:basedOn w:val="Absatz-Standardschriftart"/>
    <w:uiPriority w:val="99"/>
    <w:semiHidden/>
    <w:unhideWhenUsed/>
    <w:rsid w:val="003A13CC"/>
    <w:rPr>
      <w:color w:val="800080" w:themeColor="followedHyperlink"/>
      <w:u w:val="single"/>
    </w:rPr>
  </w:style>
  <w:style w:type="character" w:styleId="NichtaufgelsteErwhnung1" w:customStyle="1">
    <w:name w:val="Nicht aufgelöste Erwähnung1"/>
    <w:basedOn w:val="Absatz-Standardschriftart"/>
    <w:uiPriority w:val="99"/>
    <w:semiHidden/>
    <w:unhideWhenUsed/>
    <w:rsid w:val="007A1017"/>
    <w:rPr>
      <w:color w:val="605E5C"/>
      <w:shd w:val="clear" w:color="auto" w:fill="E1DFDD"/>
    </w:rPr>
  </w:style>
  <w:style w:type="paragraph" w:styleId="berarbeitung">
    <w:name w:val="Revision"/>
    <w:hidden/>
    <w:uiPriority w:val="99"/>
    <w:semiHidden/>
    <w:rsid w:val="00F72939"/>
    <w:pPr>
      <w:widowControl/>
      <w:autoSpaceDE/>
      <w:autoSpaceDN/>
    </w:pPr>
    <w:rPr>
      <w:rFonts w:ascii="Arial" w:hAnsi="Arial" w:eastAsia="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assip.org" TargetMode="Externa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ssip@hin.ch"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mailto:empfangmu21@upd.ch" TargetMode="External" Id="rId10" /><Relationship Type="http://schemas.openxmlformats.org/officeDocument/2006/relationships/settings" Target="settings.xml" Id="rId4" /><Relationship Type="http://schemas.openxmlformats.org/officeDocument/2006/relationships/hyperlink" Target="http://www.assip.org/faq" TargetMode="External" Id="rId9" /><Relationship Type="http://schemas.openxmlformats.org/officeDocument/2006/relationships/footer" Target="footer1.xml" Id="rId14" /><Relationship Type="http://schemas.openxmlformats.org/officeDocument/2006/relationships/hyperlink" Target="mailto:elisabeth.albertson@upd.unibe.ch" TargetMode="External" Id="Re9c82647f49c4841" /></Relationships>
</file>

<file path=word/_rels/footer2.xml.rels><?xml version="1.0" encoding="UTF-8" standalone="yes"?>
<Relationships xmlns="http://schemas.openxmlformats.org/package/2006/relationships"><Relationship Id="rId3" Type="http://schemas.openxmlformats.org/officeDocument/2006/relationships/hyperlink" Target="http://www.upd.ch/"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anja.gysin-maillart@upd.c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ass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6B3D-DF11-43C7-BA71-2ECEAB5EF6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 Gekle</dc:title>
  <dc:creator>Gysin-Maillart Anja, UPD AG</dc:creator>
  <lastModifiedBy>Aysha Elena Scheidegger</lastModifiedBy>
  <revision>4</revision>
  <lastPrinted>2023-02-14T10:18:00.0000000Z</lastPrinted>
  <dcterms:created xsi:type="dcterms:W3CDTF">2023-02-14T10:19:00.0000000Z</dcterms:created>
  <dcterms:modified xsi:type="dcterms:W3CDTF">2023-02-23T10:40:34.6543495Z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2010</vt:lpwstr>
  </property>
  <property fmtid="{D5CDD505-2E9C-101B-9397-08002B2CF9AE}" pid="4" name="LastSaved">
    <vt:filetime>2021-09-22T00:00:00Z</vt:filetime>
  </property>
</Properties>
</file>