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4D7D" w:rsidR="00ED2E82" w:rsidP="00FB29C7" w:rsidRDefault="00DA0EEA" w14:paraId="62869159" w14:textId="0D30D28F">
      <w:pPr>
        <w:spacing w:after="0" w:line="288" w:lineRule="auto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br/>
      </w:r>
      <w:r w:rsidRPr="00334D7D" w:rsidR="00302F70">
        <w:rPr>
          <w:rFonts w:cstheme="minorHAnsi"/>
          <w:b/>
          <w:sz w:val="28"/>
          <w:szCs w:val="28"/>
          <w:lang w:val="fr-CH"/>
        </w:rPr>
        <w:t xml:space="preserve">ASSIP Home </w:t>
      </w:r>
      <w:proofErr w:type="spellStart"/>
      <w:r w:rsidRPr="00334D7D" w:rsidR="00302F70">
        <w:rPr>
          <w:rFonts w:cstheme="minorHAnsi"/>
          <w:b/>
          <w:sz w:val="28"/>
          <w:szCs w:val="28"/>
          <w:lang w:val="fr-CH"/>
        </w:rPr>
        <w:t>Treatment</w:t>
      </w:r>
      <w:proofErr w:type="spellEnd"/>
    </w:p>
    <w:p w:rsidRPr="00334D7D" w:rsidR="00885FB8" w:rsidP="6FE0CE9E" w:rsidRDefault="6FE0CE9E" w14:paraId="316A780B" w14:textId="589E2AD5">
      <w:pPr>
        <w:spacing w:after="0" w:line="288" w:lineRule="auto"/>
        <w:rPr>
          <w:b w:val="1"/>
          <w:bCs w:val="1"/>
          <w:sz w:val="28"/>
          <w:szCs w:val="28"/>
          <w:lang w:val="fr-CH"/>
        </w:rPr>
      </w:pPr>
      <w:r w:rsidRPr="30A37197" w:rsidR="30A37197">
        <w:rPr>
          <w:b w:val="1"/>
          <w:bCs w:val="1"/>
          <w:sz w:val="28"/>
          <w:szCs w:val="28"/>
          <w:lang w:val="fr-CH"/>
        </w:rPr>
        <w:t xml:space="preserve">Checklist pour la première séance avec les </w:t>
      </w:r>
      <w:proofErr w:type="spellStart"/>
      <w:r w:rsidRPr="30A37197" w:rsidR="30A37197">
        <w:rPr>
          <w:b w:val="1"/>
          <w:bCs w:val="1"/>
          <w:sz w:val="28"/>
          <w:szCs w:val="28"/>
          <w:lang w:val="fr-CH"/>
        </w:rPr>
        <w:t>patient</w:t>
      </w:r>
      <w:r w:rsidRPr="30A37197" w:rsidR="30A37197">
        <w:rPr>
          <w:rFonts w:ascii="Symbol" w:hAnsi="Symbol" w:eastAsia="Symbol"/>
          <w:b w:val="1"/>
          <w:bCs w:val="1"/>
          <w:sz w:val="28"/>
          <w:szCs w:val="28"/>
          <w:lang w:val="fr-CH"/>
        </w:rPr>
        <w:t></w:t>
      </w:r>
      <w:r w:rsidRPr="30A37197" w:rsidR="30A37197">
        <w:rPr>
          <w:b w:val="1"/>
          <w:bCs w:val="1"/>
          <w:sz w:val="28"/>
          <w:szCs w:val="28"/>
          <w:lang w:val="fr-CH"/>
        </w:rPr>
        <w:t>e</w:t>
      </w:r>
      <w:r w:rsidRPr="30A37197" w:rsidR="30A37197">
        <w:rPr>
          <w:rFonts w:ascii="Symbol" w:hAnsi="Symbol" w:eastAsia="Symbol"/>
          <w:b w:val="1"/>
          <w:bCs w:val="1"/>
          <w:sz w:val="28"/>
          <w:szCs w:val="28"/>
          <w:lang w:val="fr-CH"/>
        </w:rPr>
        <w:t></w:t>
      </w:r>
      <w:r w:rsidRPr="30A37197" w:rsidR="30A37197">
        <w:rPr>
          <w:b w:val="1"/>
          <w:bCs w:val="1"/>
          <w:sz w:val="28"/>
          <w:szCs w:val="28"/>
          <w:lang w:val="fr-CH"/>
        </w:rPr>
        <w:t>s</w:t>
      </w:r>
      <w:proofErr w:type="spellEnd"/>
    </w:p>
    <w:p w:rsidRPr="00334D7D" w:rsidR="00901EEB" w:rsidP="00035E3A" w:rsidRDefault="00901EEB" w14:paraId="49384EBE" w14:textId="77777777">
      <w:pPr>
        <w:spacing w:after="0" w:line="288" w:lineRule="auto"/>
        <w:rPr>
          <w:rFonts w:cstheme="minorHAnsi"/>
          <w:lang w:val="fr-CH"/>
        </w:rPr>
      </w:pPr>
    </w:p>
    <w:p w:rsidR="001D1E83" w:rsidP="6FE0CE9E" w:rsidRDefault="6FE0CE9E" w14:paraId="67B4C3B6" w14:textId="742C3184">
      <w:pPr>
        <w:spacing w:after="0" w:line="288" w:lineRule="auto"/>
        <w:rPr>
          <w:lang w:val="fr-CH"/>
        </w:rPr>
      </w:pPr>
      <w:r w:rsidRPr="6FE0CE9E">
        <w:rPr>
          <w:lang w:val="fr-CH"/>
        </w:rPr>
        <w:t>L'ordre peut être adapté selon la situation.</w:t>
      </w:r>
    </w:p>
    <w:p w:rsidR="0013146F" w:rsidP="00035E3A" w:rsidRDefault="0013146F" w14:paraId="5E749441" w14:textId="396872D5">
      <w:pPr>
        <w:spacing w:after="0" w:line="288" w:lineRule="auto"/>
        <w:rPr>
          <w:rFonts w:cstheme="minorHAnsi"/>
          <w:lang w:val="fr-CH"/>
        </w:rPr>
      </w:pPr>
    </w:p>
    <w:p w:rsidRPr="00FF6CA8" w:rsidR="0013146F" w:rsidP="2F2D0F90" w:rsidRDefault="6FE0CE9E" w14:paraId="770A1A76" w14:textId="3E9E42A1">
      <w:pPr>
        <w:tabs>
          <w:tab w:val="left" w:pos="3220"/>
        </w:tabs>
        <w:rPr>
          <w:sz w:val="28"/>
          <w:szCs w:val="28"/>
          <w:u w:val="single"/>
          <w:lang w:val="fr-CH"/>
        </w:rPr>
      </w:pPr>
      <w:r w:rsidRPr="00FF6CA8">
        <w:rPr>
          <w:sz w:val="28"/>
          <w:szCs w:val="28"/>
          <w:u w:val="single"/>
          <w:lang w:val="fr-CH"/>
        </w:rPr>
        <w:t>Liste de matériel (que dois-je emporter ?)</w:t>
      </w:r>
    </w:p>
    <w:p w:rsidRPr="0026653A" w:rsidR="0026653A" w:rsidP="0026653A" w:rsidRDefault="0026653A" w14:paraId="4F4684FF" w14:textId="77777777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0026653A">
        <w:rPr>
          <w:rFonts w:cstheme="minorHAnsi"/>
          <w:sz w:val="22"/>
          <w:szCs w:val="22"/>
          <w:lang w:val="fr-CH"/>
        </w:rPr>
        <w:t>Sac à dos (</w:t>
      </w:r>
      <w:proofErr w:type="spellStart"/>
      <w:r w:rsidRPr="0026653A">
        <w:rPr>
          <w:rFonts w:cstheme="minorHAnsi"/>
          <w:sz w:val="22"/>
          <w:szCs w:val="22"/>
          <w:lang w:val="fr-CH"/>
        </w:rPr>
        <w:t>Dakine</w:t>
      </w:r>
      <w:proofErr w:type="spellEnd"/>
      <w:r w:rsidRPr="0026653A">
        <w:rPr>
          <w:rFonts w:cstheme="minorHAnsi"/>
          <w:sz w:val="22"/>
          <w:szCs w:val="22"/>
          <w:lang w:val="fr-CH"/>
        </w:rPr>
        <w:t xml:space="preserve"> Campus)</w:t>
      </w:r>
    </w:p>
    <w:p w:rsidRPr="0026653A" w:rsidR="0026653A" w:rsidP="0026653A" w:rsidRDefault="0026653A" w14:paraId="5F691BDA" w14:textId="77777777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0026653A">
        <w:rPr>
          <w:rFonts w:cstheme="minorHAnsi"/>
          <w:sz w:val="22"/>
          <w:szCs w:val="22"/>
          <w:lang w:val="fr-CH"/>
        </w:rPr>
        <w:t>Téléphone portable avec abonnement de téléphonie mobile et chargeur</w:t>
      </w:r>
    </w:p>
    <w:p w:rsidRPr="0026653A" w:rsidR="0026653A" w:rsidP="2F2D0F90" w:rsidRDefault="6FE0CE9E" w14:paraId="5E5E65A4" w14:textId="4C8A9BA8">
      <w:pPr>
        <w:pStyle w:val="Listenabsatz"/>
        <w:numPr>
          <w:ilvl w:val="0"/>
          <w:numId w:val="21"/>
        </w:numPr>
        <w:spacing w:line="360" w:lineRule="auto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 xml:space="preserve">Carte </w:t>
      </w:r>
      <w:proofErr w:type="spellStart"/>
      <w:r w:rsidRPr="6FE0CE9E">
        <w:rPr>
          <w:sz w:val="22"/>
          <w:szCs w:val="22"/>
          <w:lang w:val="fr-CH"/>
        </w:rPr>
        <w:t>Mobility</w:t>
      </w:r>
      <w:proofErr w:type="spellEnd"/>
      <w:r w:rsidRPr="6FE0CE9E">
        <w:rPr>
          <w:sz w:val="22"/>
          <w:szCs w:val="22"/>
          <w:lang w:val="fr-CH"/>
        </w:rPr>
        <w:t xml:space="preserve"> / Lien pour </w:t>
      </w:r>
      <w:proofErr w:type="spellStart"/>
      <w:r w:rsidRPr="6FE0CE9E">
        <w:rPr>
          <w:sz w:val="22"/>
          <w:szCs w:val="22"/>
          <w:lang w:val="fr-CH"/>
        </w:rPr>
        <w:t>PubliBike</w:t>
      </w:r>
      <w:proofErr w:type="spellEnd"/>
    </w:p>
    <w:p w:rsidRPr="0026653A" w:rsidR="0026653A" w:rsidP="0026653A" w:rsidRDefault="0026653A" w14:paraId="666E308C" w14:textId="77777777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0026653A">
        <w:rPr>
          <w:rFonts w:cstheme="minorHAnsi"/>
          <w:sz w:val="22"/>
          <w:szCs w:val="22"/>
          <w:lang w:val="fr-CH"/>
        </w:rPr>
        <w:t xml:space="preserve">Ordinateur portable et chargeur </w:t>
      </w:r>
    </w:p>
    <w:p w:rsidRPr="0026653A" w:rsidR="0026653A" w:rsidP="6FE0CE9E" w:rsidRDefault="6FE0CE9E" w14:paraId="2C49613F" w14:textId="16C0D405">
      <w:pPr>
        <w:pStyle w:val="Listenabsatz"/>
        <w:numPr>
          <w:ilvl w:val="0"/>
          <w:numId w:val="21"/>
        </w:numPr>
        <w:spacing w:line="360" w:lineRule="auto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Sacoche pour ordinateur portable 15.6</w:t>
      </w:r>
      <w:r w:rsidRPr="6FE0CE9E">
        <w:rPr>
          <w:sz w:val="22"/>
          <w:szCs w:val="22"/>
          <w:lang w:val="de-DE"/>
        </w:rPr>
        <w:t>“</w:t>
      </w:r>
    </w:p>
    <w:p w:rsidRPr="0026653A" w:rsidR="0026653A" w:rsidP="0026653A" w:rsidRDefault="0026653A" w14:paraId="1624876E" w14:textId="77777777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0026653A">
        <w:rPr>
          <w:rFonts w:cstheme="minorHAnsi"/>
          <w:sz w:val="22"/>
          <w:szCs w:val="22"/>
          <w:lang w:val="fr-CH"/>
        </w:rPr>
        <w:t>Appareil photo (Zoom Q8)</w:t>
      </w:r>
    </w:p>
    <w:p w:rsidRPr="0026653A" w:rsidR="0026653A" w:rsidP="0026653A" w:rsidRDefault="0026653A" w14:paraId="126C3CC3" w14:textId="77777777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0026653A">
        <w:rPr>
          <w:rFonts w:cstheme="minorHAnsi"/>
          <w:sz w:val="22"/>
          <w:szCs w:val="22"/>
          <w:lang w:val="fr-CH"/>
        </w:rPr>
        <w:t>Trépied (DÖRR)</w:t>
      </w:r>
    </w:p>
    <w:p w:rsidRPr="0026653A" w:rsidR="0026653A" w:rsidP="0026653A" w:rsidRDefault="0026653A" w14:paraId="5D63C859" w14:textId="77777777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0026653A">
        <w:rPr>
          <w:rFonts w:cstheme="minorHAnsi"/>
          <w:sz w:val="22"/>
          <w:szCs w:val="22"/>
          <w:lang w:val="fr-CH"/>
        </w:rPr>
        <w:t>Carte mémoire (</w:t>
      </w:r>
      <w:proofErr w:type="spellStart"/>
      <w:r w:rsidRPr="0026653A">
        <w:rPr>
          <w:rFonts w:cstheme="minorHAnsi"/>
          <w:sz w:val="22"/>
          <w:szCs w:val="22"/>
          <w:lang w:val="fr-CH"/>
        </w:rPr>
        <w:t>SanDisk</w:t>
      </w:r>
      <w:proofErr w:type="spellEnd"/>
      <w:r w:rsidRPr="0026653A">
        <w:rPr>
          <w:rFonts w:cstheme="minorHAnsi"/>
          <w:sz w:val="22"/>
          <w:szCs w:val="22"/>
          <w:lang w:val="fr-CH"/>
        </w:rPr>
        <w:t xml:space="preserve"> SDXC </w:t>
      </w:r>
      <w:proofErr w:type="spellStart"/>
      <w:r w:rsidRPr="0026653A">
        <w:rPr>
          <w:rFonts w:cstheme="minorHAnsi"/>
          <w:sz w:val="22"/>
          <w:szCs w:val="22"/>
          <w:lang w:val="fr-CH"/>
        </w:rPr>
        <w:t>Extreme</w:t>
      </w:r>
      <w:proofErr w:type="spellEnd"/>
      <w:r w:rsidRPr="0026653A">
        <w:rPr>
          <w:rFonts w:cstheme="minorHAnsi"/>
          <w:sz w:val="22"/>
          <w:szCs w:val="22"/>
          <w:lang w:val="fr-CH"/>
        </w:rPr>
        <w:t xml:space="preserve"> Pro)</w:t>
      </w:r>
    </w:p>
    <w:p w:rsidRPr="0026653A" w:rsidR="0026653A" w:rsidP="0026653A" w:rsidRDefault="0026653A" w14:paraId="5809F16C" w14:textId="77777777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0026653A">
        <w:rPr>
          <w:rFonts w:cstheme="minorHAnsi"/>
          <w:sz w:val="22"/>
          <w:szCs w:val="22"/>
          <w:lang w:val="fr-CH"/>
        </w:rPr>
        <w:t>Batterie pour appareil photo (Zoom BT 03)</w:t>
      </w:r>
    </w:p>
    <w:p w:rsidRPr="0026653A" w:rsidR="0026653A" w:rsidP="0026653A" w:rsidRDefault="0026653A" w14:paraId="107F9614" w14:textId="77777777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0026653A">
        <w:rPr>
          <w:rFonts w:cstheme="minorHAnsi"/>
          <w:sz w:val="22"/>
          <w:szCs w:val="22"/>
          <w:lang w:val="fr-CH"/>
        </w:rPr>
        <w:t>Chargeur pour appareil photo (Zoom LBC 1)</w:t>
      </w:r>
    </w:p>
    <w:p w:rsidRPr="0026653A" w:rsidR="0026653A" w:rsidP="0026653A" w:rsidRDefault="0026653A" w14:paraId="09AD2894" w14:textId="77777777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0026653A">
        <w:rPr>
          <w:rFonts w:cstheme="minorHAnsi"/>
          <w:sz w:val="22"/>
          <w:szCs w:val="22"/>
          <w:lang w:val="fr-CH"/>
        </w:rPr>
        <w:t>Adaptateur de chargeur (Zoom alimentation AD-17E)</w:t>
      </w:r>
    </w:p>
    <w:p w:rsidRPr="0026653A" w:rsidR="0026653A" w:rsidP="6FE0CE9E" w:rsidRDefault="6FE0CE9E" w14:paraId="52FA68CA" w14:textId="5EDB2485">
      <w:pPr>
        <w:pStyle w:val="Listenabsatz"/>
        <w:numPr>
          <w:ilvl w:val="0"/>
          <w:numId w:val="21"/>
        </w:numPr>
        <w:spacing w:line="360" w:lineRule="auto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Imprimante mobile (HP Office Jet 200 Mobile)</w:t>
      </w:r>
    </w:p>
    <w:p w:rsidRPr="0026653A" w:rsidR="0026653A" w:rsidP="6FE0CE9E" w:rsidRDefault="6FE0CE9E" w14:paraId="6B9301F8" w14:textId="020247E5">
      <w:pPr>
        <w:pStyle w:val="Listenabsatz"/>
        <w:numPr>
          <w:ilvl w:val="0"/>
          <w:numId w:val="21"/>
        </w:numPr>
        <w:spacing w:line="360" w:lineRule="auto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Cartouche d'encre de rechange pour imprimante mobile (HP 62 BK)</w:t>
      </w:r>
    </w:p>
    <w:p w:rsidRPr="0026653A" w:rsidR="0026653A" w:rsidP="6FE0CE9E" w:rsidRDefault="6FE0CE9E" w14:paraId="01BF7937" w14:textId="3643B6C2">
      <w:pPr>
        <w:pStyle w:val="Listenabsatz"/>
        <w:numPr>
          <w:ilvl w:val="0"/>
          <w:numId w:val="21"/>
        </w:numPr>
        <w:spacing w:line="360" w:lineRule="auto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 xml:space="preserve">Petit haut-parleur Bluetooth (UE </w:t>
      </w:r>
      <w:proofErr w:type="spellStart"/>
      <w:r w:rsidRPr="6FE0CE9E">
        <w:rPr>
          <w:sz w:val="22"/>
          <w:szCs w:val="22"/>
          <w:lang w:val="fr-CH"/>
        </w:rPr>
        <w:t>Wonderboom</w:t>
      </w:r>
      <w:proofErr w:type="spellEnd"/>
      <w:r w:rsidRPr="6FE0CE9E">
        <w:rPr>
          <w:sz w:val="22"/>
          <w:szCs w:val="22"/>
          <w:lang w:val="fr-CH"/>
        </w:rPr>
        <w:t>)</w:t>
      </w:r>
    </w:p>
    <w:p w:rsidR="00F2067B" w:rsidP="6FE0CE9E" w:rsidRDefault="6FE0CE9E" w14:paraId="7351A091" w14:textId="74D05B24">
      <w:pPr>
        <w:pStyle w:val="Listenabsatz"/>
        <w:numPr>
          <w:ilvl w:val="0"/>
          <w:numId w:val="21"/>
        </w:numPr>
        <w:spacing w:line="360" w:lineRule="auto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Caisse à monnaie avec 5 compartiments (</w:t>
      </w:r>
      <w:proofErr w:type="spellStart"/>
      <w:r w:rsidRPr="6FE0CE9E">
        <w:rPr>
          <w:sz w:val="22"/>
          <w:szCs w:val="22"/>
          <w:lang w:val="fr-CH"/>
        </w:rPr>
        <w:t>Wedo</w:t>
      </w:r>
      <w:proofErr w:type="spellEnd"/>
      <w:r w:rsidRPr="6FE0CE9E">
        <w:rPr>
          <w:sz w:val="22"/>
          <w:szCs w:val="22"/>
          <w:lang w:val="fr-CH"/>
        </w:rPr>
        <w:t>)</w:t>
      </w:r>
    </w:p>
    <w:p w:rsidRPr="00225768" w:rsidR="00381142" w:rsidP="00F2067B" w:rsidRDefault="00381142" w14:paraId="78455B40" w14:textId="45BC9554">
      <w:pPr>
        <w:pStyle w:val="Listenabsatz"/>
        <w:numPr>
          <w:ilvl w:val="0"/>
          <w:numId w:val="21"/>
        </w:numPr>
        <w:spacing w:line="360" w:lineRule="auto"/>
        <w:rPr>
          <w:rFonts w:cstheme="minorHAnsi"/>
          <w:sz w:val="22"/>
          <w:szCs w:val="22"/>
          <w:lang w:val="fr-CH"/>
        </w:rPr>
      </w:pPr>
      <w:r w:rsidRPr="2319C7E2" w:rsidR="2319C7E2">
        <w:rPr>
          <w:rFonts w:cs="Calibri" w:cstheme="minorAscii"/>
          <w:sz w:val="22"/>
          <w:szCs w:val="22"/>
          <w:lang w:val="fr-CH"/>
        </w:rPr>
        <w:t>Documents</w:t>
      </w:r>
    </w:p>
    <w:p w:rsidR="2319C7E2" w:rsidP="2319C7E2" w:rsidRDefault="2319C7E2" w14:paraId="12E9F72A" w14:textId="1C3FA4F7">
      <w:pPr>
        <w:pStyle w:val="Listenabsatz"/>
        <w:numPr>
          <w:ilvl w:val="1"/>
          <w:numId w:val="21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0. Aperçu</w:t>
      </w:r>
    </w:p>
    <w:p w:rsidR="2319C7E2" w:rsidP="2319C7E2" w:rsidRDefault="2319C7E2" w14:paraId="3FD70745" w14:textId="4B00F2EA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0_aperçu des documents »</w:t>
      </w:r>
    </w:p>
    <w:p w:rsidR="2319C7E2" w:rsidP="2319C7E2" w:rsidRDefault="2319C7E2" w14:paraId="15920C74" w14:textId="1E664A14">
      <w:pPr>
        <w:pStyle w:val="Listenabsatz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1. Informations:</w:t>
      </w:r>
    </w:p>
    <w:p w:rsidR="2319C7E2" w:rsidP="2319C7E2" w:rsidRDefault="2319C7E2" w14:paraId="3D02E259" w14:textId="645A572C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1.1_ASSIP Home Treatment Flyer »</w:t>
      </w:r>
    </w:p>
    <w:p w:rsidR="2319C7E2" w:rsidP="78849658" w:rsidRDefault="2319C7E2" w14:paraId="44095704" w14:textId="59C236E5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78849658" w:rsidR="788496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1.2 ASSIP HT_rapport succinct »</w:t>
      </w:r>
    </w:p>
    <w:p w:rsidR="2319C7E2" w:rsidP="2319C7E2" w:rsidRDefault="2319C7E2" w14:paraId="14ED00EB" w14:textId="2FAF5BBB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1.3_ASSIP HT_Flyer_Lettre d'accompagnement »</w:t>
      </w:r>
    </w:p>
    <w:p w:rsidR="2319C7E2" w:rsidP="2319C7E2" w:rsidRDefault="2319C7E2" w14:paraId="43535281" w14:textId="03729ED7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1.4_ASSIP HT_ FAQ organes demandeurs »</w:t>
      </w:r>
    </w:p>
    <w:p w:rsidR="2319C7E2" w:rsidP="2319C7E2" w:rsidRDefault="2319C7E2" w14:paraId="65810628" w14:textId="5C5FE083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1.5_ASSIP HT_texte de présentation »</w:t>
      </w:r>
    </w:p>
    <w:p w:rsidR="2319C7E2" w:rsidP="2319C7E2" w:rsidRDefault="2319C7E2" w14:paraId="58D6519A" w14:textId="08B37643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1.6_informations aux thérapeutes »</w:t>
      </w:r>
    </w:p>
    <w:p w:rsidR="2319C7E2" w:rsidP="2319C7E2" w:rsidRDefault="2319C7E2" w14:paraId="0D8D3133" w14:textId="553834C9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1.7_ASSIP HT_Email information sur les formations »</w:t>
      </w:r>
    </w:p>
    <w:p w:rsidR="2319C7E2" w:rsidP="2319C7E2" w:rsidRDefault="2319C7E2" w14:paraId="4BEF9912" w14:textId="2A9AC821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 xml:space="preserve">« 1.8_ASSIP </w:t>
      </w:r>
      <w:proofErr w:type="spellStart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HT_description</w:t>
      </w:r>
      <w:proofErr w:type="spellEnd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 xml:space="preserve"> du </w:t>
      </w:r>
      <w:proofErr w:type="spellStart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projet_version</w:t>
      </w:r>
      <w:proofErr w:type="spellEnd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 xml:space="preserve"> brève »</w:t>
      </w:r>
    </w:p>
    <w:p w:rsidR="2319C7E2" w:rsidP="2319C7E2" w:rsidRDefault="2319C7E2" w14:paraId="35759206" w14:textId="3D349475">
      <w:pPr>
        <w:pStyle w:val="Listenabsatz"/>
        <w:numPr>
          <w:ilvl w:val="1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2. Processus :</w:t>
      </w:r>
    </w:p>
    <w:p w:rsidR="2319C7E2" w:rsidP="2319C7E2" w:rsidRDefault="2319C7E2" w14:paraId="67B651FF" w14:textId="458AD9F5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2.1_ASSIP HT_Processus inscription et triage patient_e_s »</w:t>
      </w:r>
    </w:p>
    <w:p w:rsidR="2319C7E2" w:rsidP="2319C7E2" w:rsidRDefault="2319C7E2" w14:paraId="3824C4EB" w14:textId="134AE3F1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2.2_ASSIP HT_entretiens avec patient_e_s_fiche d'info »</w:t>
      </w:r>
    </w:p>
    <w:p w:rsidR="2319C7E2" w:rsidP="2319C7E2" w:rsidRDefault="2319C7E2" w14:paraId="69E634D0" w14:textId="3427D4FB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2.3_ASSIP HT_liste du matériel &amp; check-list séances avec les patient_e_s »</w:t>
      </w:r>
    </w:p>
    <w:p w:rsidR="2319C7E2" w:rsidP="2319C7E2" w:rsidRDefault="2319C7E2" w14:paraId="7ADF62FA" w14:textId="65403FCD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</w:t>
      </w:r>
      <w:proofErr w:type="gramStart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fiche</w:t>
      </w:r>
      <w:proofErr w:type="gramEnd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 xml:space="preserve"> d’information </w:t>
      </w: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Mobility</w:t>
      </w: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 »</w:t>
      </w:r>
    </w:p>
    <w:p w:rsidR="2319C7E2" w:rsidP="2319C7E2" w:rsidRDefault="2319C7E2" w14:paraId="50539BE8" w14:textId="5B192FAB">
      <w:pPr>
        <w:pStyle w:val="Listenabsatz"/>
        <w:numPr>
          <w:ilvl w:val="1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3. Formulaires d’inscription :</w:t>
      </w:r>
    </w:p>
    <w:p w:rsidR="2319C7E2" w:rsidP="2319C7E2" w:rsidRDefault="2319C7E2" w14:paraId="2E2A3517" w14:textId="532D205E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3.1_ASSIP HT_formulaire d'inscription des patient_e_s »</w:t>
      </w:r>
    </w:p>
    <w:p w:rsidR="2319C7E2" w:rsidP="2319C7E2" w:rsidRDefault="2319C7E2" w14:paraId="59722EEA" w14:textId="4676ED4A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3.2_ASSIP HT_inscription et entrée des patient_e_s »</w:t>
      </w:r>
    </w:p>
    <w:p w:rsidR="2319C7E2" w:rsidP="2319C7E2" w:rsidRDefault="2319C7E2" w14:paraId="140EE053" w14:textId="181C9ACD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3.3_consentement à l'</w:t>
      </w:r>
      <w:proofErr w:type="spellStart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enregistration</w:t>
      </w:r>
      <w:proofErr w:type="spellEnd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 xml:space="preserve"> vidéo avec 3 options »</w:t>
      </w:r>
    </w:p>
    <w:p w:rsidR="2319C7E2" w:rsidP="2319C7E2" w:rsidRDefault="2319C7E2" w14:paraId="6F567D20" w14:textId="51338ED5">
      <w:pPr>
        <w:pStyle w:val="Listenabsatz"/>
        <w:numPr>
          <w:ilvl w:val="1"/>
          <w:numId w:val="2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 xml:space="preserve">4. Contact avec les </w:t>
      </w:r>
      <w:proofErr w:type="spellStart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patient_e_s</w:t>
      </w:r>
      <w:proofErr w:type="spellEnd"/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 xml:space="preserve">: </w:t>
      </w:r>
    </w:p>
    <w:p w:rsidR="2319C7E2" w:rsidP="2319C7E2" w:rsidRDefault="2319C7E2" w14:paraId="789B2984" w14:textId="30ADAA58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4.1_ASSIP HT_confirmation des dates_proposition de lettre »</w:t>
      </w:r>
    </w:p>
    <w:p w:rsidR="2319C7E2" w:rsidP="2319C7E2" w:rsidRDefault="2319C7E2" w14:paraId="38FD587C" w14:textId="6A345CA4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4.2_ASSIP_confirmation des dates_proposition de lettre »</w:t>
      </w:r>
    </w:p>
    <w:p w:rsidR="2319C7E2" w:rsidP="2319C7E2" w:rsidRDefault="2319C7E2" w14:paraId="7F216945" w14:textId="0C899CA1">
      <w:pPr>
        <w:pStyle w:val="Listenabsatz"/>
        <w:numPr>
          <w:ilvl w:val="2"/>
          <w:numId w:val="21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</w:pPr>
      <w:r w:rsidRPr="2319C7E2" w:rsidR="2319C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H"/>
        </w:rPr>
        <w:t>« 4.3_ASSIP HT_demande de rappel »</w:t>
      </w:r>
    </w:p>
    <w:p w:rsidRPr="00F2067B" w:rsidR="00C42C61" w:rsidP="2319C7E2" w:rsidRDefault="00F2067B" w14:paraId="40425562" w14:textId="5A13A24F">
      <w:pPr>
        <w:pStyle w:val="Standard"/>
        <w:ind w:left="0"/>
        <w:rPr>
          <w:sz w:val="28"/>
          <w:szCs w:val="28"/>
          <w:lang w:val="fr-CH"/>
        </w:rPr>
      </w:pPr>
    </w:p>
    <w:p w:rsidRPr="00FF6CA8" w:rsidR="00C42C61" w:rsidP="00FF6CA8" w:rsidRDefault="6FE0CE9E" w14:paraId="753A762F" w14:textId="7CCAD4A5">
      <w:pPr>
        <w:tabs>
          <w:tab w:val="left" w:pos="3220"/>
        </w:tabs>
        <w:rPr>
          <w:sz w:val="28"/>
          <w:szCs w:val="28"/>
          <w:u w:val="single"/>
          <w:lang w:val="fr-CH"/>
        </w:rPr>
      </w:pPr>
      <w:r w:rsidRPr="00FF6CA8">
        <w:rPr>
          <w:sz w:val="28"/>
          <w:szCs w:val="28"/>
          <w:u w:val="single"/>
          <w:lang w:val="fr-CH"/>
        </w:rPr>
        <w:lastRenderedPageBreak/>
        <w:t>Déroulement des séances</w:t>
      </w:r>
    </w:p>
    <w:p w:rsidRPr="00225768" w:rsidR="0013146F" w:rsidP="17F1296D" w:rsidRDefault="0013146F" w14:paraId="7E2AA2E6" w14:textId="09593FE2">
      <w:pPr>
        <w:tabs>
          <w:tab w:val="left" w:pos="3220"/>
        </w:tabs>
        <w:rPr>
          <w:rFonts w:cs="Calibri" w:cstheme="minorAscii"/>
          <w:u w:val="single"/>
          <w:lang w:val="fr-CH"/>
        </w:rPr>
      </w:pPr>
      <w:r w:rsidRPr="17F1296D" w:rsidR="17F1296D">
        <w:rPr>
          <w:rFonts w:cs="Calibri" w:cstheme="minorAscii"/>
          <w:u w:val="single"/>
          <w:lang w:val="fr-CH"/>
        </w:rPr>
        <w:t>Avant chaque séance ASSIP HT</w:t>
      </w:r>
    </w:p>
    <w:p w:rsidRPr="00FF6CA8" w:rsidR="00FF6CA8" w:rsidP="00FF6CA8" w:rsidRDefault="6FE0CE9E" w14:paraId="1593A34B" w14:textId="77777777">
      <w:pPr>
        <w:pStyle w:val="Listenabsatz"/>
        <w:numPr>
          <w:ilvl w:val="0"/>
          <w:numId w:val="21"/>
        </w:numPr>
        <w:spacing w:line="360" w:lineRule="auto"/>
        <w:ind w:left="284" w:hanging="284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 xml:space="preserve">Se référer à la feuille « 2.1_ASSIP </w:t>
      </w:r>
      <w:proofErr w:type="spellStart"/>
      <w:r w:rsidRPr="30A37197" w:rsidR="30A37197">
        <w:rPr>
          <w:sz w:val="22"/>
          <w:szCs w:val="22"/>
          <w:lang w:val="fr-CH"/>
        </w:rPr>
        <w:t>HT_Processus</w:t>
      </w:r>
      <w:proofErr w:type="spellEnd"/>
      <w:r w:rsidRPr="30A37197" w:rsidR="30A37197">
        <w:rPr>
          <w:sz w:val="22"/>
          <w:szCs w:val="22"/>
          <w:lang w:val="fr-CH"/>
        </w:rPr>
        <w:t xml:space="preserve"> inscription et triage </w:t>
      </w:r>
      <w:proofErr w:type="spellStart"/>
      <w:r w:rsidRPr="30A37197" w:rsidR="30A37197">
        <w:rPr>
          <w:sz w:val="22"/>
          <w:szCs w:val="22"/>
          <w:lang w:val="fr-CH"/>
        </w:rPr>
        <w:t>patient_e_s</w:t>
      </w:r>
      <w:proofErr w:type="spellEnd"/>
      <w:r w:rsidRPr="30A37197" w:rsidR="30A37197">
        <w:rPr>
          <w:sz w:val="22"/>
          <w:szCs w:val="22"/>
          <w:lang w:val="fr-CH"/>
        </w:rPr>
        <w:t xml:space="preserve"> »</w:t>
      </w:r>
    </w:p>
    <w:p w:rsidR="00F16512" w:rsidP="2F2D0F90" w:rsidRDefault="6FE0CE9E" w14:paraId="0564C51F" w14:textId="5BEC307D">
      <w:pPr>
        <w:pStyle w:val="Listenabsatz"/>
        <w:numPr>
          <w:ilvl w:val="0"/>
          <w:numId w:val="21"/>
        </w:numPr>
        <w:spacing w:line="360" w:lineRule="auto"/>
        <w:ind w:left="284" w:hanging="284"/>
        <w:rPr>
          <w:sz w:val="22"/>
          <w:szCs w:val="22"/>
          <w:lang w:val="fr-CH"/>
        </w:rPr>
      </w:pPr>
      <w:proofErr w:type="gramStart"/>
      <w:r w:rsidRPr="30A37197" w:rsidR="30A37197">
        <w:rPr>
          <w:sz w:val="22"/>
          <w:szCs w:val="22"/>
          <w:lang w:val="fr-CH"/>
        </w:rPr>
        <w:t>pour</w:t>
      </w:r>
      <w:proofErr w:type="gramEnd"/>
      <w:r w:rsidRPr="30A37197" w:rsidR="30A37197">
        <w:rPr>
          <w:sz w:val="22"/>
          <w:szCs w:val="22"/>
          <w:lang w:val="fr-CH"/>
        </w:rPr>
        <w:t xml:space="preserve"> la prise en contact avec les </w:t>
      </w:r>
      <w:proofErr w:type="spellStart"/>
      <w:r w:rsidRPr="30A37197" w:rsidR="30A37197">
        <w:rPr>
          <w:sz w:val="22"/>
          <w:szCs w:val="22"/>
          <w:lang w:val="fr-CH"/>
        </w:rPr>
        <w:t>patient</w:t>
      </w:r>
      <w:r w:rsidRPr="30A37197" w:rsidR="30A37197">
        <w:rPr>
          <w:rFonts w:ascii="Symbol" w:hAnsi="Symbol" w:eastAsia="Symbol"/>
          <w:sz w:val="22"/>
          <w:szCs w:val="22"/>
          <w:lang w:val="fr-CH"/>
        </w:rPr>
        <w:t></w:t>
      </w:r>
      <w:r w:rsidRPr="30A37197" w:rsidR="30A37197">
        <w:rPr>
          <w:sz w:val="22"/>
          <w:szCs w:val="22"/>
          <w:lang w:val="fr-CH"/>
        </w:rPr>
        <w:t>e</w:t>
      </w:r>
      <w:r w:rsidRPr="30A37197" w:rsidR="30A37197">
        <w:rPr>
          <w:rFonts w:ascii="Symbol" w:hAnsi="Symbol" w:eastAsia="Symbol"/>
          <w:sz w:val="22"/>
          <w:szCs w:val="22"/>
          <w:lang w:val="fr-CH"/>
        </w:rPr>
        <w:t></w:t>
      </w:r>
      <w:r w:rsidRPr="30A37197" w:rsidR="30A37197">
        <w:rPr>
          <w:sz w:val="22"/>
          <w:szCs w:val="22"/>
          <w:lang w:val="fr-CH"/>
        </w:rPr>
        <w:t>s</w:t>
      </w:r>
      <w:proofErr w:type="spellEnd"/>
    </w:p>
    <w:p w:rsidRPr="00334D7D" w:rsidR="00C42C61" w:rsidP="2F2D0F90" w:rsidRDefault="6FE0CE9E" w14:paraId="04FD37BF" w14:textId="6FE79508">
      <w:pPr>
        <w:pStyle w:val="Listenabsatz"/>
        <w:numPr>
          <w:ilvl w:val="0"/>
          <w:numId w:val="21"/>
        </w:numPr>
        <w:spacing w:line="360" w:lineRule="auto"/>
        <w:ind w:left="284" w:hanging="284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 xml:space="preserve">Arrivée au domicile du / de la </w:t>
      </w:r>
      <w:proofErr w:type="spellStart"/>
      <w:r w:rsidRPr="6FE0CE9E">
        <w:rPr>
          <w:sz w:val="22"/>
          <w:szCs w:val="22"/>
          <w:lang w:val="fr-CH"/>
        </w:rPr>
        <w:t>patient</w:t>
      </w:r>
      <w:r w:rsidRPr="6FE0CE9E">
        <w:rPr>
          <w:rFonts w:ascii="Symbol" w:hAnsi="Symbol" w:eastAsia="Symbol"/>
          <w:sz w:val="22"/>
          <w:szCs w:val="22"/>
          <w:lang w:val="fr-CH"/>
        </w:rPr>
        <w:t></w:t>
      </w:r>
      <w:r w:rsidRPr="6FE0CE9E">
        <w:rPr>
          <w:sz w:val="22"/>
          <w:szCs w:val="22"/>
          <w:lang w:val="fr-CH"/>
        </w:rPr>
        <w:t>e</w:t>
      </w:r>
      <w:proofErr w:type="spellEnd"/>
    </w:p>
    <w:p w:rsidRPr="00334D7D" w:rsidR="00C42C61" w:rsidP="6FE0CE9E" w:rsidRDefault="6FE0CE9E" w14:paraId="6EC3235C" w14:textId="743F8E95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>Se comporter en tant qu'</w:t>
      </w:r>
      <w:proofErr w:type="spellStart"/>
      <w:r w:rsidRPr="30A37197" w:rsidR="30A37197">
        <w:rPr>
          <w:sz w:val="22"/>
          <w:szCs w:val="22"/>
          <w:lang w:val="fr-CH"/>
        </w:rPr>
        <w:t>invité</w:t>
      </w:r>
      <w:r w:rsidRPr="30A37197" w:rsidR="30A37197">
        <w:rPr>
          <w:rFonts w:ascii="Symbol" w:hAnsi="Symbol" w:eastAsia="Symbol"/>
          <w:sz w:val="22"/>
          <w:szCs w:val="22"/>
          <w:lang w:val="fr-CH"/>
        </w:rPr>
        <w:t></w:t>
      </w:r>
      <w:r w:rsidRPr="30A37197" w:rsidR="30A37197">
        <w:rPr>
          <w:sz w:val="22"/>
          <w:szCs w:val="22"/>
          <w:lang w:val="fr-CH"/>
        </w:rPr>
        <w:t>e</w:t>
      </w:r>
      <w:proofErr w:type="spellEnd"/>
      <w:r w:rsidRPr="30A37197" w:rsidR="30A37197">
        <w:rPr>
          <w:sz w:val="22"/>
          <w:szCs w:val="22"/>
          <w:lang w:val="fr-CH"/>
        </w:rPr>
        <w:t>: Se faire indiquer la pièce prévue, se faire attribuer une place assise</w:t>
      </w:r>
    </w:p>
    <w:p w:rsidRPr="00334D7D" w:rsidR="008F6031" w:rsidP="00C42C61" w:rsidRDefault="00C42C61" w14:paraId="007BE4B9" w14:textId="454DE383">
      <w:pPr>
        <w:pStyle w:val="Listenabsatz"/>
        <w:numPr>
          <w:ilvl w:val="1"/>
          <w:numId w:val="16"/>
        </w:numPr>
        <w:ind w:left="851" w:hanging="425"/>
        <w:rPr>
          <w:rFonts w:cstheme="minorHAnsi"/>
          <w:sz w:val="22"/>
          <w:szCs w:val="22"/>
          <w:lang w:val="fr-CH"/>
        </w:rPr>
      </w:pPr>
      <w:r w:rsidRPr="00334D7D">
        <w:rPr>
          <w:rFonts w:cstheme="minorHAnsi"/>
          <w:sz w:val="22"/>
          <w:szCs w:val="22"/>
          <w:lang w:val="fr-CH"/>
        </w:rPr>
        <w:t>Prendre le temps de créer une atmosphère agréable</w:t>
      </w:r>
    </w:p>
    <w:p w:rsidRPr="00334D7D" w:rsidR="00C42C61" w:rsidP="2F2D0F90" w:rsidRDefault="6FE0CE9E" w14:paraId="2DF5A2EA" w14:textId="556646EE" w14:noSpellErr="1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 xml:space="preserve">Sécurité : écouter son instinct, fixer des limites suffisamment tôt. Par exemple en cas de problème de proximité / </w:t>
      </w:r>
      <w:proofErr w:type="gramStart"/>
      <w:r w:rsidRPr="30A37197" w:rsidR="30A37197">
        <w:rPr>
          <w:sz w:val="22"/>
          <w:szCs w:val="22"/>
          <w:lang w:val="fr-CH"/>
        </w:rPr>
        <w:t>distance .Ne</w:t>
      </w:r>
      <w:proofErr w:type="gramEnd"/>
      <w:r w:rsidRPr="30A37197" w:rsidR="30A37197">
        <w:rPr>
          <w:sz w:val="22"/>
          <w:szCs w:val="22"/>
          <w:lang w:val="fr-CH"/>
        </w:rPr>
        <w:t xml:space="preserve"> jamais laisser la porte d'entrée fermée à clé (y veiller, car c'est souvent un comportement habituel).</w:t>
      </w:r>
    </w:p>
    <w:p w:rsidRPr="0013146F" w:rsidR="0013146F" w:rsidP="6FE0CE9E" w:rsidRDefault="6FE0CE9E" w14:paraId="4DCF53C7" w14:textId="6A0CA4B3">
      <w:pPr>
        <w:pStyle w:val="Listenabsatz"/>
        <w:numPr>
          <w:ilvl w:val="1"/>
          <w:numId w:val="16"/>
        </w:numPr>
        <w:spacing w:line="360" w:lineRule="auto"/>
        <w:ind w:left="850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Enlever ses chaussures / se rendre aux toilettes avant, si possible.</w:t>
      </w:r>
    </w:p>
    <w:p w:rsidRPr="00225768" w:rsidR="0013146F" w:rsidP="2F2D0F90" w:rsidRDefault="6FE0CE9E" w14:paraId="4532036E" w14:textId="52168897" w14:noSpellErr="1">
      <w:pPr>
        <w:pStyle w:val="Listenabsatz"/>
        <w:numPr>
          <w:ilvl w:val="0"/>
          <w:numId w:val="16"/>
        </w:numPr>
        <w:spacing w:line="360" w:lineRule="auto"/>
        <w:ind w:left="284" w:hanging="284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>Préparer l'espace (tâche des thérapeutes)</w:t>
      </w:r>
    </w:p>
    <w:p w:rsidRPr="0013146F" w:rsidR="0013146F" w:rsidP="0013146F" w:rsidRDefault="0013146F" w14:paraId="2ABA6A1B" w14:textId="77777777">
      <w:pPr>
        <w:pStyle w:val="Listenabsatz"/>
        <w:numPr>
          <w:ilvl w:val="1"/>
          <w:numId w:val="16"/>
        </w:numPr>
        <w:ind w:left="851" w:hanging="425"/>
        <w:rPr>
          <w:rFonts w:cstheme="minorHAnsi"/>
          <w:sz w:val="22"/>
          <w:szCs w:val="22"/>
          <w:lang w:val="fr-CH"/>
        </w:rPr>
      </w:pPr>
      <w:r w:rsidRPr="0013146F">
        <w:rPr>
          <w:rFonts w:cstheme="minorHAnsi"/>
          <w:sz w:val="22"/>
          <w:szCs w:val="22"/>
          <w:lang w:val="fr-CH"/>
        </w:rPr>
        <w:t>Environnement calme</w:t>
      </w:r>
    </w:p>
    <w:p w:rsidRPr="00334D7D" w:rsidR="0013146F" w:rsidP="6FE0CE9E" w:rsidRDefault="6FE0CE9E" w14:paraId="4C854ACD" w14:textId="5F6BDC16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Mise en place (Déballer et installer le matériel, caméra vidéo, ordinateur portable, imprimante, etc. places assises, lumières)</w:t>
      </w:r>
    </w:p>
    <w:p w:rsidRPr="0013146F" w:rsidR="008F6031" w:rsidP="17F1296D" w:rsidRDefault="0013146F" w14:paraId="053C4694" w14:textId="3E88F345">
      <w:pPr>
        <w:pStyle w:val="Listenabsatz"/>
        <w:numPr>
          <w:ilvl w:val="1"/>
          <w:numId w:val="16"/>
        </w:numPr>
        <w:spacing w:line="360" w:lineRule="auto"/>
        <w:ind w:left="850" w:hanging="425"/>
        <w:rPr>
          <w:rFonts w:cs="Calibri" w:cstheme="minorAscii"/>
          <w:sz w:val="22"/>
          <w:szCs w:val="22"/>
          <w:lang w:val="fr-CH"/>
        </w:rPr>
      </w:pPr>
      <w:r w:rsidRPr="17F1296D" w:rsidR="17F1296D">
        <w:rPr>
          <w:rFonts w:cs="Calibri" w:cstheme="minorAscii"/>
          <w:sz w:val="22"/>
          <w:szCs w:val="22"/>
          <w:lang w:val="fr-CH"/>
        </w:rPr>
        <w:t>Portable en mode « silencieux »</w:t>
      </w:r>
    </w:p>
    <w:p w:rsidR="17F1296D" w:rsidP="17F1296D" w:rsidRDefault="17F1296D" w14:paraId="55A37DF4" w14:textId="4605DC07">
      <w:pPr>
        <w:pStyle w:val="Listenabsatz"/>
        <w:numPr>
          <w:ilvl w:val="0"/>
          <w:numId w:val="29"/>
        </w:numPr>
        <w:bidi w:val="0"/>
        <w:spacing w:before="0" w:beforeAutospacing="off" w:after="0" w:afterAutospacing="off" w:line="360" w:lineRule="auto"/>
        <w:ind w:left="284" w:right="0" w:hanging="284"/>
        <w:jc w:val="left"/>
        <w:rPr>
          <w:sz w:val="22"/>
          <w:szCs w:val="22"/>
          <w:lang w:val="fr-CH"/>
        </w:rPr>
      </w:pPr>
      <w:r w:rsidRPr="17F1296D" w:rsidR="17F1296D">
        <w:rPr>
          <w:sz w:val="22"/>
          <w:szCs w:val="22"/>
          <w:lang w:val="fr-CH"/>
        </w:rPr>
        <w:t>Evaluation : collecter le questionnaire de la Baseline (avant les séances de l'ASSIP HT) et enveloppe de retour affranchie</w:t>
      </w:r>
    </w:p>
    <w:p w:rsidRPr="00334D7D" w:rsidR="00547A9F" w:rsidP="00547A9F" w:rsidRDefault="00547A9F" w14:paraId="5E63D940" w14:textId="77777777">
      <w:pPr>
        <w:pStyle w:val="Listenabsatz"/>
        <w:numPr>
          <w:ilvl w:val="0"/>
          <w:numId w:val="21"/>
        </w:numPr>
        <w:spacing w:line="360" w:lineRule="auto"/>
        <w:ind w:left="284" w:hanging="284"/>
        <w:rPr>
          <w:rFonts w:cstheme="minorHAnsi"/>
          <w:sz w:val="22"/>
          <w:szCs w:val="22"/>
          <w:lang w:val="fr-CH"/>
        </w:rPr>
      </w:pPr>
      <w:r w:rsidRPr="00334D7D">
        <w:rPr>
          <w:rFonts w:cstheme="minorHAnsi"/>
          <w:sz w:val="22"/>
          <w:szCs w:val="22"/>
          <w:lang w:val="fr-CH"/>
        </w:rPr>
        <w:t>Entrer dans la pièce prévue pour la thérapie</w:t>
      </w:r>
    </w:p>
    <w:p w:rsidRPr="00334D7D" w:rsidR="00547A9F" w:rsidP="2F2D0F90" w:rsidRDefault="6FE0CE9E" w14:paraId="09398FD1" w14:textId="18A41BBA">
      <w:pPr>
        <w:pStyle w:val="Listenabsatz"/>
        <w:numPr>
          <w:ilvl w:val="0"/>
          <w:numId w:val="22"/>
        </w:numPr>
        <w:spacing w:line="360" w:lineRule="auto"/>
        <w:ind w:left="851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 xml:space="preserve">Pendant l’installation de la </w:t>
      </w:r>
      <w:proofErr w:type="gramStart"/>
      <w:r w:rsidRPr="6FE0CE9E">
        <w:rPr>
          <w:sz w:val="22"/>
          <w:szCs w:val="22"/>
          <w:lang w:val="fr-CH"/>
        </w:rPr>
        <w:t>caméra:</w:t>
      </w:r>
      <w:proofErr w:type="gramEnd"/>
    </w:p>
    <w:p w:rsidRPr="00334D7D" w:rsidR="00547A9F" w:rsidP="0013146F" w:rsidRDefault="00547A9F" w14:paraId="502E1E61" w14:textId="77777777">
      <w:pPr>
        <w:pStyle w:val="Listenabsatz"/>
        <w:numPr>
          <w:ilvl w:val="2"/>
          <w:numId w:val="23"/>
        </w:numPr>
        <w:tabs>
          <w:tab w:val="left" w:pos="1418"/>
        </w:tabs>
        <w:ind w:left="1276" w:hanging="284"/>
        <w:rPr>
          <w:rFonts w:cstheme="minorHAnsi"/>
          <w:sz w:val="22"/>
          <w:szCs w:val="22"/>
          <w:lang w:val="de-CH"/>
        </w:rPr>
      </w:pPr>
      <w:proofErr w:type="spellStart"/>
      <w:r w:rsidRPr="00334D7D">
        <w:rPr>
          <w:rFonts w:cstheme="minorHAnsi"/>
          <w:sz w:val="22"/>
          <w:szCs w:val="22"/>
          <w:lang w:val="de-CH"/>
        </w:rPr>
        <w:t>Contrôler</w:t>
      </w:r>
      <w:proofErr w:type="spellEnd"/>
      <w:r w:rsidRPr="00334D7D">
        <w:rPr>
          <w:rFonts w:cstheme="minorHAnsi"/>
          <w:sz w:val="22"/>
          <w:szCs w:val="22"/>
          <w:lang w:val="de-CH"/>
        </w:rPr>
        <w:t xml:space="preserve"> la </w:t>
      </w:r>
      <w:proofErr w:type="spellStart"/>
      <w:r w:rsidRPr="00334D7D">
        <w:rPr>
          <w:rFonts w:cstheme="minorHAnsi"/>
          <w:sz w:val="22"/>
          <w:szCs w:val="22"/>
          <w:lang w:val="de-CH"/>
        </w:rPr>
        <w:t>batterie</w:t>
      </w:r>
      <w:proofErr w:type="spellEnd"/>
    </w:p>
    <w:p w:rsidRPr="00334D7D" w:rsidR="00547A9F" w:rsidP="0013146F" w:rsidRDefault="00547A9F" w14:paraId="3C8DAF06" w14:textId="06E829CE">
      <w:pPr>
        <w:pStyle w:val="Listenabsatz"/>
        <w:numPr>
          <w:ilvl w:val="2"/>
          <w:numId w:val="23"/>
        </w:numPr>
        <w:tabs>
          <w:tab w:val="left" w:pos="1418"/>
        </w:tabs>
        <w:ind w:left="1276" w:hanging="284"/>
        <w:rPr>
          <w:rFonts w:cstheme="minorHAnsi"/>
          <w:sz w:val="22"/>
          <w:szCs w:val="22"/>
          <w:lang w:val="de-CH"/>
        </w:rPr>
      </w:pPr>
      <w:proofErr w:type="spellStart"/>
      <w:r w:rsidRPr="00334D7D">
        <w:rPr>
          <w:rFonts w:cstheme="minorHAnsi"/>
          <w:sz w:val="22"/>
          <w:szCs w:val="22"/>
          <w:lang w:val="de-CH"/>
        </w:rPr>
        <w:t>Contrôler</w:t>
      </w:r>
      <w:proofErr w:type="spellEnd"/>
      <w:r w:rsidRPr="00334D7D">
        <w:rPr>
          <w:rFonts w:cstheme="minorHAnsi"/>
          <w:sz w:val="22"/>
          <w:szCs w:val="22"/>
          <w:lang w:val="de-CH"/>
        </w:rPr>
        <w:t xml:space="preserve"> le </w:t>
      </w:r>
      <w:proofErr w:type="spellStart"/>
      <w:r w:rsidRPr="00334D7D">
        <w:rPr>
          <w:rFonts w:cstheme="minorHAnsi"/>
          <w:sz w:val="22"/>
          <w:szCs w:val="22"/>
          <w:lang w:val="de-CH"/>
        </w:rPr>
        <w:t>son</w:t>
      </w:r>
      <w:proofErr w:type="spellEnd"/>
    </w:p>
    <w:p w:rsidRPr="00334D7D" w:rsidR="00547A9F" w:rsidP="0013146F" w:rsidRDefault="00547A9F" w14:paraId="6F31C798" w14:textId="77777777">
      <w:pPr>
        <w:pStyle w:val="Listenabsatz"/>
        <w:numPr>
          <w:ilvl w:val="0"/>
          <w:numId w:val="23"/>
        </w:numPr>
        <w:ind w:left="1276" w:hanging="284"/>
        <w:rPr>
          <w:rFonts w:cstheme="minorHAnsi"/>
          <w:sz w:val="22"/>
          <w:szCs w:val="22"/>
          <w:lang w:val="de-CH"/>
        </w:rPr>
      </w:pPr>
      <w:proofErr w:type="spellStart"/>
      <w:r w:rsidRPr="00334D7D">
        <w:rPr>
          <w:rFonts w:cstheme="minorHAnsi"/>
          <w:sz w:val="22"/>
          <w:szCs w:val="22"/>
          <w:lang w:val="de-CH"/>
        </w:rPr>
        <w:t>Contrôler</w:t>
      </w:r>
      <w:proofErr w:type="spellEnd"/>
      <w:r w:rsidRPr="00334D7D">
        <w:rPr>
          <w:rFonts w:cstheme="minorHAnsi"/>
          <w:sz w:val="22"/>
          <w:szCs w:val="22"/>
          <w:lang w:val="de-CH"/>
        </w:rPr>
        <w:t xml:space="preserve"> le </w:t>
      </w:r>
      <w:proofErr w:type="spellStart"/>
      <w:r w:rsidRPr="00334D7D">
        <w:rPr>
          <w:rFonts w:cstheme="minorHAnsi"/>
          <w:sz w:val="22"/>
          <w:szCs w:val="22"/>
          <w:lang w:val="de-CH"/>
        </w:rPr>
        <w:t>visuel</w:t>
      </w:r>
      <w:proofErr w:type="spellEnd"/>
    </w:p>
    <w:p w:rsidR="0013146F" w:rsidP="0013146F" w:rsidRDefault="0013146F" w14:paraId="58B174C7" w14:textId="0CB87740">
      <w:pPr>
        <w:spacing w:line="360" w:lineRule="auto"/>
        <w:rPr>
          <w:rFonts w:cstheme="minorHAnsi"/>
        </w:rPr>
      </w:pPr>
    </w:p>
    <w:p w:rsidRPr="00225768" w:rsidR="0013146F" w:rsidP="2F2D0F90" w:rsidRDefault="6FE0CE9E" w14:paraId="1BC391A4" w14:textId="6CB31C4A">
      <w:pPr>
        <w:tabs>
          <w:tab w:val="left" w:pos="3220"/>
        </w:tabs>
        <w:rPr>
          <w:u w:val="single"/>
          <w:lang w:val="fr-CH"/>
        </w:rPr>
      </w:pPr>
      <w:r w:rsidRPr="00225768">
        <w:rPr>
          <w:u w:val="single"/>
          <w:lang w:val="fr-CH"/>
        </w:rPr>
        <w:t>Pendant la séance ASSIP HT = première séance</w:t>
      </w:r>
    </w:p>
    <w:p w:rsidR="00374254" w:rsidP="6FE0CE9E" w:rsidRDefault="6FE0CE9E" w14:paraId="21767015" w14:textId="77777777">
      <w:pPr>
        <w:pStyle w:val="Listenabsatz"/>
        <w:numPr>
          <w:ilvl w:val="0"/>
          <w:numId w:val="16"/>
        </w:numPr>
        <w:spacing w:line="288" w:lineRule="auto"/>
        <w:ind w:left="284" w:hanging="284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 xml:space="preserve">Effectuer la séance ASSIP </w:t>
      </w:r>
    </w:p>
    <w:p w:rsidRPr="00374254" w:rsidR="00D463EB" w:rsidP="2F2D0F90" w:rsidRDefault="6FE0CE9E" w14:paraId="17C2E969" w14:textId="6B721F8C">
      <w:pPr>
        <w:pStyle w:val="Listenabsatz"/>
        <w:numPr>
          <w:ilvl w:val="0"/>
          <w:numId w:val="16"/>
        </w:numPr>
        <w:spacing w:line="288" w:lineRule="auto"/>
        <w:ind w:left="284" w:hanging="284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Administration (suivi d’effectuer la séance ASSIP) :</w:t>
      </w:r>
    </w:p>
    <w:p w:rsidRPr="006259A9" w:rsidR="00D463EB" w:rsidP="00D463EB" w:rsidRDefault="00D463EB" w14:paraId="2B812136" w14:textId="77777777">
      <w:pPr>
        <w:pStyle w:val="Listenabsatz"/>
        <w:numPr>
          <w:ilvl w:val="1"/>
          <w:numId w:val="16"/>
        </w:numPr>
        <w:ind w:left="851" w:hanging="425"/>
        <w:rPr>
          <w:rFonts w:cstheme="minorHAnsi"/>
          <w:sz w:val="22"/>
          <w:szCs w:val="22"/>
          <w:lang w:val="fr-CH"/>
        </w:rPr>
      </w:pPr>
      <w:r w:rsidRPr="006259A9">
        <w:rPr>
          <w:rFonts w:cstheme="minorHAnsi"/>
          <w:sz w:val="22"/>
          <w:szCs w:val="22"/>
          <w:lang w:val="fr-CH"/>
        </w:rPr>
        <w:t>Donner à remplir le formulaire</w:t>
      </w:r>
      <w:proofErr w:type="gramStart"/>
      <w:r w:rsidRPr="006259A9">
        <w:rPr>
          <w:rFonts w:cstheme="minorHAnsi"/>
          <w:sz w:val="22"/>
          <w:szCs w:val="22"/>
          <w:lang w:val="fr-CH"/>
        </w:rPr>
        <w:t xml:space="preserve"> «ASSIP</w:t>
      </w:r>
      <w:proofErr w:type="gramEnd"/>
      <w:r w:rsidRPr="006259A9">
        <w:rPr>
          <w:rFonts w:cstheme="minorHAnsi"/>
          <w:sz w:val="22"/>
          <w:szCs w:val="22"/>
          <w:lang w:val="fr-CH"/>
        </w:rPr>
        <w:t xml:space="preserve"> </w:t>
      </w:r>
      <w:proofErr w:type="spellStart"/>
      <w:r w:rsidRPr="006259A9">
        <w:rPr>
          <w:rFonts w:cstheme="minorHAnsi"/>
          <w:sz w:val="22"/>
          <w:szCs w:val="22"/>
          <w:lang w:val="fr-CH"/>
        </w:rPr>
        <w:t>HT_inscription</w:t>
      </w:r>
      <w:proofErr w:type="spellEnd"/>
      <w:r w:rsidRPr="006259A9">
        <w:rPr>
          <w:rFonts w:cstheme="minorHAnsi"/>
          <w:sz w:val="22"/>
          <w:szCs w:val="22"/>
          <w:lang w:val="fr-CH"/>
        </w:rPr>
        <w:t xml:space="preserve"> et entrée des </w:t>
      </w:r>
      <w:proofErr w:type="spellStart"/>
      <w:r w:rsidRPr="006259A9">
        <w:rPr>
          <w:rFonts w:cstheme="minorHAnsi"/>
          <w:sz w:val="22"/>
          <w:szCs w:val="22"/>
          <w:lang w:val="fr-CH"/>
        </w:rPr>
        <w:t>patient_e_s</w:t>
      </w:r>
      <w:proofErr w:type="spellEnd"/>
      <w:r w:rsidRPr="006259A9">
        <w:rPr>
          <w:rFonts w:cstheme="minorHAnsi"/>
          <w:sz w:val="22"/>
          <w:szCs w:val="22"/>
          <w:lang w:val="fr-CH"/>
        </w:rPr>
        <w:t>»</w:t>
      </w:r>
    </w:p>
    <w:p w:rsidRPr="00D463EB" w:rsidR="00D463EB" w:rsidP="6FE0CE9E" w:rsidRDefault="6FE0CE9E" w14:paraId="2288D605" w14:textId="7DC3683F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Photographier la carte d'assurance maladie (recto et verso)</w:t>
      </w:r>
    </w:p>
    <w:p w:rsidRPr="00225768" w:rsidR="0013146F" w:rsidP="6FE0CE9E" w:rsidRDefault="0013146F" w14:paraId="0BC32A54" w14:textId="042371BC">
      <w:pPr>
        <w:spacing w:after="0" w:line="288" w:lineRule="auto"/>
        <w:rPr>
          <w:lang w:val="fr-CH"/>
        </w:rPr>
      </w:pPr>
    </w:p>
    <w:p w:rsidRPr="00F16512" w:rsidR="0013146F" w:rsidP="6FE0CE9E" w:rsidRDefault="6FE0CE9E" w14:paraId="496684EA" w14:textId="7C8426F5">
      <w:pPr>
        <w:tabs>
          <w:tab w:val="left" w:pos="3220"/>
        </w:tabs>
        <w:rPr>
          <w:u w:val="single"/>
          <w:lang w:val="fr-CH"/>
        </w:rPr>
      </w:pPr>
      <w:r w:rsidRPr="6FE0CE9E">
        <w:rPr>
          <w:u w:val="single"/>
          <w:lang w:val="fr-CH"/>
        </w:rPr>
        <w:t>Immédiatement après la séance ASSIP HT</w:t>
      </w:r>
    </w:p>
    <w:p w:rsidR="0085699D" w:rsidP="0085699D" w:rsidRDefault="0085699D" w14:paraId="13D9F9B0" w14:textId="12D2AAAC">
      <w:pPr>
        <w:pStyle w:val="Listenabsatz"/>
        <w:numPr>
          <w:ilvl w:val="0"/>
          <w:numId w:val="16"/>
        </w:numPr>
        <w:spacing w:line="360" w:lineRule="auto"/>
        <w:ind w:left="284" w:hanging="284"/>
        <w:rPr>
          <w:rFonts w:cstheme="minorHAnsi"/>
          <w:sz w:val="22"/>
          <w:szCs w:val="22"/>
          <w:lang w:val="fr-CH"/>
        </w:rPr>
      </w:pPr>
      <w:r w:rsidRPr="00334D7D">
        <w:rPr>
          <w:rFonts w:cstheme="minorHAnsi"/>
          <w:sz w:val="22"/>
          <w:szCs w:val="22"/>
          <w:lang w:val="fr-CH"/>
        </w:rPr>
        <w:t>Fixer un rendez-vous pour la prochaine séance</w:t>
      </w:r>
    </w:p>
    <w:p w:rsidRPr="00334D7D" w:rsidR="00DA0EEA" w:rsidP="2F2D0F90" w:rsidRDefault="6FE0CE9E" w14:paraId="36EA4AA6" w14:textId="04F74557">
      <w:pPr>
        <w:pStyle w:val="Listenabsatz"/>
        <w:numPr>
          <w:ilvl w:val="0"/>
          <w:numId w:val="16"/>
        </w:numPr>
        <w:spacing w:line="360" w:lineRule="auto"/>
        <w:ind w:left="284" w:hanging="284"/>
        <w:rPr>
          <w:sz w:val="22"/>
          <w:szCs w:val="22"/>
          <w:lang w:val="fr-CH"/>
        </w:rPr>
      </w:pPr>
      <w:proofErr w:type="gramStart"/>
      <w:r w:rsidRPr="6FE0CE9E">
        <w:rPr>
          <w:sz w:val="22"/>
          <w:szCs w:val="22"/>
          <w:lang w:val="fr-CH"/>
        </w:rPr>
        <w:t>L’étude:</w:t>
      </w:r>
      <w:proofErr w:type="gramEnd"/>
      <w:r w:rsidRPr="6FE0CE9E">
        <w:rPr>
          <w:sz w:val="22"/>
          <w:szCs w:val="22"/>
          <w:lang w:val="fr-CH"/>
        </w:rPr>
        <w:t xml:space="preserve"> Si </w:t>
      </w:r>
      <w:proofErr w:type="spellStart"/>
      <w:r w:rsidRPr="6FE0CE9E">
        <w:rPr>
          <w:sz w:val="22"/>
          <w:szCs w:val="22"/>
          <w:lang w:val="fr-CH"/>
        </w:rPr>
        <w:t>participationdonner</w:t>
      </w:r>
      <w:proofErr w:type="spellEnd"/>
      <w:r w:rsidRPr="6FE0CE9E">
        <w:rPr>
          <w:sz w:val="22"/>
          <w:szCs w:val="22"/>
          <w:lang w:val="fr-CH"/>
        </w:rPr>
        <w:t xml:space="preserve"> le questionnaire WAI-SR à remplir au / à la patient (</w:t>
      </w:r>
      <w:r w:rsidRPr="6FE0CE9E">
        <w:rPr>
          <w:rFonts w:ascii="Wingdings" w:hAnsi="Wingdings" w:eastAsia="Wingdings"/>
          <w:sz w:val="22"/>
          <w:szCs w:val="22"/>
          <w:lang w:val="fr-CH"/>
        </w:rPr>
        <w:t></w:t>
      </w:r>
      <w:r w:rsidRPr="6FE0CE9E">
        <w:rPr>
          <w:sz w:val="22"/>
          <w:szCs w:val="22"/>
          <w:lang w:val="fr-CH"/>
        </w:rPr>
        <w:t>cliquer sur le lien)</w:t>
      </w:r>
    </w:p>
    <w:p w:rsidRPr="00334D7D" w:rsidR="0085699D" w:rsidP="0085699D" w:rsidRDefault="0085699D" w14:paraId="305DADD8" w14:textId="2D7B4790">
      <w:pPr>
        <w:pStyle w:val="Listenabsatz"/>
        <w:numPr>
          <w:ilvl w:val="0"/>
          <w:numId w:val="16"/>
        </w:numPr>
        <w:spacing w:line="360" w:lineRule="auto"/>
        <w:ind w:left="284" w:hanging="284"/>
        <w:rPr>
          <w:rFonts w:cstheme="minorHAnsi"/>
          <w:sz w:val="22"/>
          <w:szCs w:val="22"/>
          <w:lang w:val="de-CH"/>
        </w:rPr>
      </w:pPr>
      <w:proofErr w:type="spellStart"/>
      <w:r w:rsidRPr="00334D7D">
        <w:rPr>
          <w:rFonts w:cstheme="minorHAnsi"/>
          <w:sz w:val="22"/>
          <w:szCs w:val="22"/>
          <w:lang w:val="de-DE"/>
        </w:rPr>
        <w:t>Enlever</w:t>
      </w:r>
      <w:proofErr w:type="spellEnd"/>
      <w:r w:rsidRPr="00334D7D">
        <w:rPr>
          <w:rFonts w:cstheme="minorHAnsi"/>
          <w:sz w:val="22"/>
          <w:szCs w:val="22"/>
          <w:lang w:val="de-DE"/>
        </w:rPr>
        <w:t xml:space="preserve"> </w:t>
      </w:r>
      <w:proofErr w:type="spellStart"/>
      <w:r w:rsidRPr="00334D7D">
        <w:rPr>
          <w:rFonts w:cstheme="minorHAnsi"/>
          <w:sz w:val="22"/>
          <w:szCs w:val="22"/>
          <w:lang w:val="de-DE"/>
        </w:rPr>
        <w:t>l'équipement</w:t>
      </w:r>
      <w:proofErr w:type="spellEnd"/>
      <w:r w:rsidRPr="00334D7D">
        <w:rPr>
          <w:rFonts w:cstheme="minorHAnsi"/>
          <w:sz w:val="22"/>
          <w:szCs w:val="22"/>
          <w:lang w:val="de-DE"/>
        </w:rPr>
        <w:t xml:space="preserve"> </w:t>
      </w:r>
      <w:proofErr w:type="spellStart"/>
      <w:r w:rsidRPr="00334D7D">
        <w:rPr>
          <w:rFonts w:cstheme="minorHAnsi"/>
          <w:sz w:val="22"/>
          <w:szCs w:val="22"/>
          <w:lang w:val="de-DE"/>
        </w:rPr>
        <w:t>technique</w:t>
      </w:r>
      <w:proofErr w:type="spellEnd"/>
    </w:p>
    <w:p w:rsidRPr="00C320F8" w:rsidR="00E03550" w:rsidP="00E03550" w:rsidRDefault="0085699D" w14:paraId="26A2888E" w14:textId="7B325B6C">
      <w:pPr>
        <w:pStyle w:val="Listenabsatz"/>
        <w:numPr>
          <w:ilvl w:val="0"/>
          <w:numId w:val="16"/>
        </w:numPr>
        <w:spacing w:line="288" w:lineRule="auto"/>
        <w:ind w:left="284" w:hanging="284"/>
        <w:rPr>
          <w:rFonts w:cstheme="minorHAnsi"/>
          <w:sz w:val="22"/>
          <w:szCs w:val="22"/>
          <w:lang w:val="de-CH"/>
        </w:rPr>
      </w:pPr>
      <w:r w:rsidRPr="00334D7D">
        <w:rPr>
          <w:rFonts w:cstheme="minorHAnsi"/>
          <w:sz w:val="22"/>
          <w:szCs w:val="22"/>
          <w:lang w:val="de-DE"/>
        </w:rPr>
        <w:t xml:space="preserve">Dire au </w:t>
      </w:r>
      <w:proofErr w:type="spellStart"/>
      <w:r w:rsidRPr="00334D7D">
        <w:rPr>
          <w:rFonts w:cstheme="minorHAnsi"/>
          <w:sz w:val="22"/>
          <w:szCs w:val="22"/>
          <w:lang w:val="de-DE"/>
        </w:rPr>
        <w:t>revoir</w:t>
      </w:r>
      <w:proofErr w:type="spellEnd"/>
    </w:p>
    <w:p w:rsidR="00C320F8" w:rsidP="00C320F8" w:rsidRDefault="00C320F8" w14:paraId="55EA499A" w14:textId="58C6BCE7">
      <w:pPr>
        <w:spacing w:line="288" w:lineRule="auto"/>
        <w:rPr>
          <w:rFonts w:cstheme="minorHAnsi"/>
        </w:rPr>
      </w:pPr>
    </w:p>
    <w:p w:rsidRPr="00E43E83" w:rsidR="00E43E83" w:rsidP="00C320F8" w:rsidRDefault="00E43E83" w14:paraId="5B49D98F" w14:textId="57DA17E8">
      <w:pPr>
        <w:spacing w:line="288" w:lineRule="auto"/>
        <w:rPr>
          <w:rFonts w:cstheme="minorHAnsi"/>
          <w:u w:val="single"/>
          <w:lang w:val="fr-CH"/>
        </w:rPr>
      </w:pPr>
      <w:r w:rsidRPr="00E43E83">
        <w:rPr>
          <w:rFonts w:cstheme="minorHAnsi"/>
          <w:u w:val="single"/>
          <w:lang w:val="fr-CH"/>
        </w:rPr>
        <w:t>Suivi des différentes séances</w:t>
      </w:r>
    </w:p>
    <w:p w:rsidRPr="00E43E83" w:rsidR="00E43E83" w:rsidP="00E43E83" w:rsidRDefault="00E43E83" w14:paraId="2DEAAF62" w14:textId="0F90CD7E">
      <w:pPr>
        <w:pStyle w:val="Listenabsatz"/>
        <w:numPr>
          <w:ilvl w:val="0"/>
          <w:numId w:val="16"/>
        </w:numPr>
        <w:spacing w:line="288" w:lineRule="auto"/>
        <w:ind w:left="284" w:hanging="284"/>
        <w:rPr>
          <w:rFonts w:cstheme="minorHAnsi"/>
          <w:sz w:val="22"/>
          <w:szCs w:val="22"/>
          <w:lang w:val="de-CH"/>
        </w:rPr>
      </w:pPr>
      <w:bookmarkStart w:name="_Hlk116980542" w:id="0"/>
      <w:r>
        <w:rPr>
          <w:rFonts w:cstheme="minorHAnsi"/>
          <w:sz w:val="22"/>
          <w:szCs w:val="22"/>
          <w:lang w:val="de-DE"/>
        </w:rPr>
        <w:t xml:space="preserve">Après </w:t>
      </w:r>
      <w:proofErr w:type="spellStart"/>
      <w:r>
        <w:rPr>
          <w:rFonts w:cstheme="minorHAnsi"/>
          <w:sz w:val="22"/>
          <w:szCs w:val="22"/>
          <w:lang w:val="de-DE"/>
        </w:rPr>
        <w:t>chaque</w:t>
      </w:r>
      <w:proofErr w:type="spellEnd"/>
      <w:r>
        <w:rPr>
          <w:rFonts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cstheme="minorHAnsi"/>
          <w:sz w:val="22"/>
          <w:szCs w:val="22"/>
          <w:lang w:val="de-DE"/>
        </w:rPr>
        <w:t>séance</w:t>
      </w:r>
      <w:proofErr w:type="spellEnd"/>
      <w:r>
        <w:rPr>
          <w:rFonts w:cstheme="minorHAnsi"/>
          <w:sz w:val="22"/>
          <w:szCs w:val="22"/>
          <w:lang w:val="de-DE"/>
        </w:rPr>
        <w:t>:</w:t>
      </w:r>
    </w:p>
    <w:bookmarkEnd w:id="0"/>
    <w:p w:rsidRPr="002826B0" w:rsidR="00E43E83" w:rsidP="2F2D0F90" w:rsidRDefault="6FE0CE9E" w14:paraId="3E1A3E7F" w14:textId="4CAD4BFC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 xml:space="preserve">Toujours : questionnaire pour l’étude  </w:t>
      </w:r>
    </w:p>
    <w:p w:rsidRPr="002826B0" w:rsidR="00E43E83" w:rsidP="2F2D0F90" w:rsidRDefault="2F2D0F90" w14:paraId="2FEC57A1" w14:textId="0F50F025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2F2D0F90">
        <w:rPr>
          <w:sz w:val="22"/>
          <w:szCs w:val="22"/>
          <w:lang w:val="fr-CH"/>
        </w:rPr>
        <w:t>Recharger la batterie de la caméra</w:t>
      </w:r>
    </w:p>
    <w:p w:rsidRPr="002826B0" w:rsidR="00E43E83" w:rsidP="2F2D0F90" w:rsidRDefault="6FE0CE9E" w14:paraId="18EA7616" w14:textId="1EE08E4C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lastRenderedPageBreak/>
        <w:t xml:space="preserve">Télécharger la vidéo (sur </w:t>
      </w:r>
      <w:proofErr w:type="spellStart"/>
      <w:r w:rsidRPr="6FE0CE9E">
        <w:rPr>
          <w:sz w:val="22"/>
          <w:szCs w:val="22"/>
          <w:lang w:val="fr-CH"/>
        </w:rPr>
        <w:t>Panopto</w:t>
      </w:r>
      <w:proofErr w:type="spellEnd"/>
      <w:r w:rsidRPr="6FE0CE9E">
        <w:rPr>
          <w:sz w:val="22"/>
          <w:szCs w:val="22"/>
          <w:lang w:val="fr-CH"/>
        </w:rPr>
        <w:t>) ou sauvegarder en toute sécurité</w:t>
      </w:r>
    </w:p>
    <w:p w:rsidRPr="00225768" w:rsidR="00E43E83" w:rsidP="2F2D0F90" w:rsidRDefault="6FE0CE9E" w14:paraId="41281CEF" w14:textId="297B2A35">
      <w:pPr>
        <w:pStyle w:val="Listenabsatz"/>
        <w:numPr>
          <w:ilvl w:val="0"/>
          <w:numId w:val="22"/>
        </w:numPr>
        <w:spacing w:line="360" w:lineRule="auto"/>
        <w:ind w:left="851" w:hanging="425"/>
        <w:rPr>
          <w:sz w:val="22"/>
          <w:szCs w:val="22"/>
          <w:lang w:val="fr-CH"/>
        </w:rPr>
      </w:pPr>
      <w:r w:rsidRPr="00225768">
        <w:rPr>
          <w:sz w:val="22"/>
          <w:szCs w:val="22"/>
          <w:lang w:val="fr-CH"/>
        </w:rPr>
        <w:t>Entrée de l'historique (dans ORBIS dossier médical)</w:t>
      </w:r>
    </w:p>
    <w:p w:rsidRPr="00E43E83" w:rsidR="00E43E83" w:rsidP="6FE0CE9E" w:rsidRDefault="6FE0CE9E" w14:paraId="397AF2E1" w14:textId="06052A0E">
      <w:pPr>
        <w:pStyle w:val="Listenabsatz"/>
        <w:numPr>
          <w:ilvl w:val="0"/>
          <w:numId w:val="16"/>
        </w:numPr>
        <w:spacing w:line="288" w:lineRule="auto"/>
        <w:ind w:left="284" w:hanging="284"/>
        <w:rPr>
          <w:sz w:val="22"/>
          <w:szCs w:val="22"/>
          <w:lang w:val="de-DE"/>
        </w:rPr>
      </w:pPr>
      <w:r w:rsidRPr="6FE0CE9E">
        <w:rPr>
          <w:sz w:val="22"/>
          <w:szCs w:val="22"/>
          <w:lang w:val="de-DE"/>
        </w:rPr>
        <w:t xml:space="preserve">Après la 1ère </w:t>
      </w:r>
      <w:proofErr w:type="spellStart"/>
      <w:r w:rsidRPr="6FE0CE9E">
        <w:rPr>
          <w:sz w:val="22"/>
          <w:szCs w:val="22"/>
          <w:lang w:val="de-DE"/>
        </w:rPr>
        <w:t>séance</w:t>
      </w:r>
      <w:proofErr w:type="spellEnd"/>
      <w:r w:rsidRPr="6FE0CE9E">
        <w:rPr>
          <w:sz w:val="22"/>
          <w:szCs w:val="22"/>
          <w:lang w:val="de-DE"/>
        </w:rPr>
        <w:t>:</w:t>
      </w:r>
    </w:p>
    <w:p w:rsidR="2F2D0F90" w:rsidP="2F2D0F90" w:rsidRDefault="6FE0CE9E" w14:paraId="206D92EA" w14:textId="4FF6C1B0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Mémoriser le document</w:t>
      </w:r>
      <w:proofErr w:type="gramStart"/>
      <w:r w:rsidRPr="6FE0CE9E">
        <w:rPr>
          <w:sz w:val="22"/>
          <w:szCs w:val="22"/>
          <w:lang w:val="fr-CH"/>
        </w:rPr>
        <w:t xml:space="preserve"> «ASSIP</w:t>
      </w:r>
      <w:proofErr w:type="gramEnd"/>
      <w:r w:rsidRPr="6FE0CE9E">
        <w:rPr>
          <w:sz w:val="22"/>
          <w:szCs w:val="22"/>
          <w:lang w:val="fr-CH"/>
        </w:rPr>
        <w:t xml:space="preserve"> </w:t>
      </w:r>
      <w:proofErr w:type="spellStart"/>
      <w:r w:rsidRPr="6FE0CE9E">
        <w:rPr>
          <w:sz w:val="22"/>
          <w:szCs w:val="22"/>
          <w:lang w:val="fr-CH"/>
        </w:rPr>
        <w:t>HT_inscription</w:t>
      </w:r>
      <w:proofErr w:type="spellEnd"/>
      <w:r w:rsidRPr="6FE0CE9E">
        <w:rPr>
          <w:sz w:val="22"/>
          <w:szCs w:val="22"/>
          <w:lang w:val="fr-CH"/>
        </w:rPr>
        <w:t xml:space="preserve"> et entrée des </w:t>
      </w:r>
      <w:proofErr w:type="spellStart"/>
      <w:r w:rsidRPr="6FE0CE9E">
        <w:rPr>
          <w:sz w:val="22"/>
          <w:szCs w:val="22"/>
          <w:lang w:val="fr-CH"/>
        </w:rPr>
        <w:t>patient_e_s</w:t>
      </w:r>
      <w:proofErr w:type="spellEnd"/>
      <w:r w:rsidRPr="6FE0CE9E">
        <w:rPr>
          <w:sz w:val="22"/>
          <w:szCs w:val="22"/>
          <w:lang w:val="fr-CH"/>
        </w:rPr>
        <w:t>» et les photos de la carte d'assurance maladie</w:t>
      </w:r>
    </w:p>
    <w:p w:rsidR="2F2D0F90" w:rsidP="2F2D0F90" w:rsidRDefault="00B1737F" w14:paraId="1E5362DA" w14:textId="4582ED7C" w14:noSpellErr="1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>Déclaration vidéo de consentement, SSF-II, texte de devoirs, fiche de contact, carte de visite personnelle avec numéro de téléphone, y compris numéro d’urgence, formulaire BFS</w:t>
      </w:r>
    </w:p>
    <w:p w:rsidRPr="002826B0" w:rsidR="00E43E83" w:rsidP="6FE0CE9E" w:rsidRDefault="6FE0CE9E" w14:paraId="74B97C2E" w14:textId="2F5F84E3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 xml:space="preserve">Ouvrir le cas (Document historique médical à la réception, BFS et DRG, saisir le / la </w:t>
      </w:r>
      <w:proofErr w:type="spellStart"/>
      <w:r w:rsidRPr="30A37197" w:rsidR="30A37197">
        <w:rPr>
          <w:sz w:val="22"/>
          <w:szCs w:val="22"/>
          <w:lang w:val="fr-CH"/>
        </w:rPr>
        <w:t>patient∙e</w:t>
      </w:r>
      <w:proofErr w:type="spellEnd"/>
      <w:r w:rsidRPr="30A37197" w:rsidR="30A37197">
        <w:rPr>
          <w:sz w:val="22"/>
          <w:szCs w:val="22"/>
          <w:lang w:val="fr-CH"/>
        </w:rPr>
        <w:t xml:space="preserve"> dans la liste Access et saisir la 1ère séance)</w:t>
      </w:r>
    </w:p>
    <w:p w:rsidR="00E43E83" w:rsidP="002826B0" w:rsidRDefault="00E43E83" w14:paraId="4F82C405" w14:textId="05EC6667">
      <w:pPr>
        <w:pStyle w:val="Listenabsatz"/>
        <w:numPr>
          <w:ilvl w:val="1"/>
          <w:numId w:val="16"/>
        </w:numPr>
        <w:ind w:left="851" w:hanging="425"/>
        <w:rPr>
          <w:rFonts w:cstheme="minorHAnsi"/>
          <w:sz w:val="22"/>
          <w:szCs w:val="22"/>
          <w:lang w:val="fr-CH"/>
        </w:rPr>
      </w:pPr>
      <w:r w:rsidRPr="00AA4B69">
        <w:rPr>
          <w:rFonts w:cstheme="minorHAnsi"/>
          <w:sz w:val="22"/>
          <w:szCs w:val="22"/>
          <w:lang w:val="fr-CH"/>
        </w:rPr>
        <w:t>Retour d'information au / à la médecin-chef ou au / à la psychologue chef</w:t>
      </w:r>
    </w:p>
    <w:p w:rsidR="00E43E83" w:rsidP="6FE0CE9E" w:rsidRDefault="6FE0CE9E" w14:paraId="2756236C" w14:textId="5B97D898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 xml:space="preserve">Retour d’information au / à la médecin </w:t>
      </w:r>
      <w:proofErr w:type="spellStart"/>
      <w:r w:rsidRPr="6FE0CE9E">
        <w:rPr>
          <w:sz w:val="22"/>
          <w:szCs w:val="22"/>
          <w:lang w:val="fr-CH"/>
        </w:rPr>
        <w:t>référent∙e</w:t>
      </w:r>
      <w:proofErr w:type="spellEnd"/>
    </w:p>
    <w:p w:rsidR="00E43E83" w:rsidP="2F2D0F90" w:rsidRDefault="6FE0CE9E" w14:paraId="6B5D13F6" w14:textId="23D4A22B" w14:noSpellErr="1">
      <w:pPr>
        <w:pStyle w:val="Listenabsatz"/>
        <w:numPr>
          <w:ilvl w:val="0"/>
          <w:numId w:val="22"/>
        </w:numPr>
        <w:spacing w:line="360" w:lineRule="auto"/>
        <w:ind w:left="851" w:hanging="425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>Rédiger un rapport succinct</w:t>
      </w:r>
    </w:p>
    <w:p w:rsidRPr="00CA097A" w:rsidR="00CA097A" w:rsidP="30A37197" w:rsidRDefault="00CA097A" w14:paraId="2F5E0637" w14:textId="32BB1819">
      <w:pPr>
        <w:pStyle w:val="Listenabsatz"/>
        <w:numPr>
          <w:ilvl w:val="0"/>
          <w:numId w:val="16"/>
        </w:numPr>
        <w:spacing w:line="288" w:lineRule="auto"/>
        <w:ind w:left="284" w:hanging="284"/>
        <w:rPr>
          <w:sz w:val="22"/>
          <w:szCs w:val="22"/>
          <w:lang w:val="de-DE"/>
        </w:rPr>
      </w:pPr>
      <w:r w:rsidRPr="30A37197" w:rsidR="30A37197">
        <w:rPr>
          <w:sz w:val="22"/>
          <w:szCs w:val="22"/>
          <w:lang w:val="de-DE"/>
        </w:rPr>
        <w:t xml:space="preserve">Après la 2ème </w:t>
      </w:r>
      <w:proofErr w:type="spellStart"/>
      <w:r w:rsidRPr="30A37197" w:rsidR="30A37197">
        <w:rPr>
          <w:sz w:val="22"/>
          <w:szCs w:val="22"/>
          <w:lang w:val="de-DE"/>
        </w:rPr>
        <w:t>séance</w:t>
      </w:r>
      <w:proofErr w:type="spellEnd"/>
      <w:r w:rsidRPr="30A37197" w:rsidR="30A37197">
        <w:rPr>
          <w:sz w:val="22"/>
          <w:szCs w:val="22"/>
          <w:lang w:val="de-DE"/>
        </w:rPr>
        <w:t>:</w:t>
      </w:r>
    </w:p>
    <w:p w:rsidRPr="00225768" w:rsidR="00097BC3" w:rsidP="6FE0CE9E" w:rsidRDefault="6FE0CE9E" w14:paraId="6DCD5B86" w14:textId="03DE3815" w14:noSpellErr="1">
      <w:pPr>
        <w:pStyle w:val="Listenabsatz"/>
        <w:numPr>
          <w:ilvl w:val="0"/>
          <w:numId w:val="22"/>
        </w:numPr>
        <w:spacing w:line="360" w:lineRule="auto"/>
        <w:ind w:left="851" w:hanging="425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 xml:space="preserve">Remplir la liste Access interne Après la 2ème </w:t>
      </w:r>
      <w:proofErr w:type="gramStart"/>
      <w:r w:rsidRPr="30A37197" w:rsidR="30A37197">
        <w:rPr>
          <w:sz w:val="22"/>
          <w:szCs w:val="22"/>
          <w:lang w:val="fr-CH"/>
        </w:rPr>
        <w:t>séance:</w:t>
      </w:r>
      <w:proofErr w:type="gramEnd"/>
    </w:p>
    <w:p w:rsidRPr="00097BC3" w:rsidR="00097BC3" w:rsidP="2F2D0F90" w:rsidRDefault="6FE0CE9E" w14:paraId="314093C8" w14:textId="7E79D646" w14:noSpellErr="1">
      <w:pPr>
        <w:pStyle w:val="Listenabsatz"/>
        <w:numPr>
          <w:ilvl w:val="0"/>
          <w:numId w:val="22"/>
        </w:numPr>
        <w:spacing w:line="360" w:lineRule="auto"/>
        <w:ind w:left="851" w:hanging="425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>Liste Access </w:t>
      </w:r>
      <w:proofErr w:type="gramStart"/>
      <w:r w:rsidRPr="30A37197" w:rsidR="30A37197">
        <w:rPr>
          <w:sz w:val="22"/>
          <w:szCs w:val="22"/>
          <w:lang w:val="fr-CH"/>
        </w:rPr>
        <w:t>interne:</w:t>
      </w:r>
      <w:proofErr w:type="gramEnd"/>
      <w:r w:rsidRPr="30A37197" w:rsidR="30A37197">
        <w:rPr>
          <w:sz w:val="22"/>
          <w:szCs w:val="22"/>
          <w:lang w:val="fr-CH"/>
        </w:rPr>
        <w:t xml:space="preserve"> saisir la 2</w:t>
      </w:r>
      <w:r w:rsidRPr="30A37197" w:rsidR="30A37197">
        <w:rPr>
          <w:sz w:val="22"/>
          <w:szCs w:val="22"/>
          <w:vertAlign w:val="superscript"/>
          <w:lang w:val="fr-CH"/>
        </w:rPr>
        <w:t>ème</w:t>
      </w:r>
      <w:r w:rsidRPr="30A37197" w:rsidR="30A37197">
        <w:rPr>
          <w:sz w:val="22"/>
          <w:szCs w:val="22"/>
          <w:lang w:val="fr-CH"/>
        </w:rPr>
        <w:t xml:space="preserve"> séance</w:t>
      </w:r>
    </w:p>
    <w:p w:rsidR="00097BC3" w:rsidP="6FE0CE9E" w:rsidRDefault="6FE0CE9E" w14:paraId="284B18FB" w14:textId="690D7A8F">
      <w:pPr>
        <w:pStyle w:val="Listenabsatz"/>
        <w:numPr>
          <w:ilvl w:val="0"/>
          <w:numId w:val="16"/>
        </w:numPr>
        <w:spacing w:line="288" w:lineRule="auto"/>
        <w:ind w:left="284" w:hanging="284"/>
        <w:rPr>
          <w:sz w:val="22"/>
          <w:szCs w:val="22"/>
          <w:lang w:val="de-DE"/>
        </w:rPr>
      </w:pPr>
      <w:r w:rsidRPr="30A37197" w:rsidR="30A37197">
        <w:rPr>
          <w:sz w:val="22"/>
          <w:szCs w:val="22"/>
          <w:lang w:val="de-DE"/>
        </w:rPr>
        <w:t xml:space="preserve">Après la 3ème </w:t>
      </w:r>
      <w:proofErr w:type="spellStart"/>
      <w:r w:rsidRPr="30A37197" w:rsidR="30A37197">
        <w:rPr>
          <w:sz w:val="22"/>
          <w:szCs w:val="22"/>
          <w:lang w:val="de-DE"/>
        </w:rPr>
        <w:t>séance</w:t>
      </w:r>
      <w:proofErr w:type="spellEnd"/>
      <w:r w:rsidRPr="30A37197" w:rsidR="30A37197">
        <w:rPr>
          <w:sz w:val="22"/>
          <w:szCs w:val="22"/>
          <w:lang w:val="de-DE"/>
        </w:rPr>
        <w:t>:</w:t>
      </w:r>
    </w:p>
    <w:p w:rsidR="00097BC3" w:rsidP="6FE0CE9E" w:rsidRDefault="6FE0CE9E" w14:paraId="7124DAC4" w14:textId="77777777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 xml:space="preserve">Retour d’information au / à la médecin </w:t>
      </w:r>
      <w:proofErr w:type="spellStart"/>
      <w:r w:rsidRPr="6FE0CE9E">
        <w:rPr>
          <w:sz w:val="22"/>
          <w:szCs w:val="22"/>
          <w:lang w:val="fr-CH"/>
        </w:rPr>
        <w:t>référent∙e</w:t>
      </w:r>
      <w:proofErr w:type="spellEnd"/>
    </w:p>
    <w:p w:rsidR="00097BC3" w:rsidP="6FE0CE9E" w:rsidRDefault="6FE0CE9E" w14:paraId="45239D9C" w14:textId="5BDC0E70">
      <w:pPr>
        <w:pStyle w:val="Listenabsatz"/>
        <w:numPr>
          <w:ilvl w:val="1"/>
          <w:numId w:val="16"/>
        </w:numPr>
        <w:ind w:left="851" w:hanging="425"/>
        <w:rPr>
          <w:sz w:val="22"/>
          <w:szCs w:val="22"/>
          <w:lang w:val="fr-CH"/>
        </w:rPr>
      </w:pPr>
      <w:r w:rsidRPr="6FE0CE9E">
        <w:rPr>
          <w:sz w:val="22"/>
          <w:szCs w:val="22"/>
          <w:lang w:val="fr-CH"/>
        </w:rPr>
        <w:t>Liste Access : saisir la 3ème séance</w:t>
      </w:r>
    </w:p>
    <w:p w:rsidRPr="00097BC3" w:rsidR="00097BC3" w:rsidP="6FE0CE9E" w:rsidRDefault="00B1737F" w14:paraId="2422CB1C" w14:textId="231E2528" w14:noSpellErr="1">
      <w:pPr>
        <w:pStyle w:val="Listenabsatz"/>
        <w:numPr>
          <w:ilvl w:val="0"/>
          <w:numId w:val="22"/>
        </w:numPr>
        <w:spacing w:line="360" w:lineRule="auto"/>
        <w:ind w:left="851" w:hanging="425"/>
        <w:rPr>
          <w:sz w:val="22"/>
          <w:szCs w:val="22"/>
          <w:lang w:val="fr-CH"/>
        </w:rPr>
      </w:pPr>
      <w:r w:rsidRPr="17F1296D" w:rsidR="17F1296D">
        <w:rPr>
          <w:sz w:val="22"/>
          <w:szCs w:val="22"/>
          <w:lang w:val="fr-CH"/>
        </w:rPr>
        <w:t>Rapport d’état</w:t>
      </w:r>
    </w:p>
    <w:p w:rsidR="17F1296D" w:rsidP="17F1296D" w:rsidRDefault="17F1296D" w14:paraId="13E85E93" w14:textId="2D5D88E6">
      <w:pPr>
        <w:pStyle w:val="Listenabsatz"/>
        <w:numPr>
          <w:ilvl w:val="0"/>
          <w:numId w:val="22"/>
        </w:numPr>
        <w:spacing w:line="360" w:lineRule="auto"/>
        <w:ind w:left="851" w:hanging="425"/>
        <w:rPr>
          <w:sz w:val="22"/>
          <w:szCs w:val="22"/>
          <w:lang w:val="fr-CH"/>
        </w:rPr>
      </w:pPr>
      <w:r w:rsidRPr="17F1296D" w:rsidR="17F1296D">
        <w:rPr>
          <w:sz w:val="22"/>
          <w:szCs w:val="22"/>
          <w:lang w:val="fr-CH"/>
        </w:rPr>
        <w:t>Evaluation : Remplir le feed-back des thérapeutes 1 (TFF 1), le placer dans l'enveloppe de renvoi et l'envoyer</w:t>
      </w:r>
    </w:p>
    <w:p w:rsidRPr="00097BC3" w:rsidR="00097BC3" w:rsidP="00097BC3" w:rsidRDefault="00097BC3" w14:paraId="4F59326E" w14:textId="77777777">
      <w:pPr>
        <w:spacing w:line="360" w:lineRule="auto"/>
        <w:rPr>
          <w:rFonts w:cstheme="minorHAnsi"/>
          <w:lang w:val="fr-CH"/>
        </w:rPr>
      </w:pPr>
    </w:p>
    <w:p w:rsidRPr="00E43E83" w:rsidR="00C320F8" w:rsidP="6FE0CE9E" w:rsidRDefault="6FE0CE9E" w14:paraId="078B824A" w14:textId="3F8CA3E0">
      <w:pPr>
        <w:spacing w:line="288" w:lineRule="auto"/>
        <w:rPr>
          <w:u w:val="single"/>
          <w:lang w:val="fr-CH"/>
        </w:rPr>
      </w:pPr>
      <w:r w:rsidRPr="6FE0CE9E">
        <w:rPr>
          <w:u w:val="single"/>
          <w:lang w:val="fr-CH"/>
        </w:rPr>
        <w:t>Clôture du cas</w:t>
      </w:r>
    </w:p>
    <w:p w:rsidRPr="00AA4B69" w:rsidR="00C320F8" w:rsidP="2F2D0F90" w:rsidRDefault="6FE0CE9E" w14:paraId="43AFF55D" w14:textId="63D3E038">
      <w:pPr>
        <w:pStyle w:val="Listenabsatz"/>
        <w:numPr>
          <w:ilvl w:val="0"/>
          <w:numId w:val="16"/>
        </w:numPr>
        <w:spacing w:line="360" w:lineRule="auto"/>
        <w:ind w:left="284" w:hanging="284"/>
        <w:rPr>
          <w:sz w:val="22"/>
          <w:szCs w:val="22"/>
          <w:lang w:val="fr-CH"/>
        </w:rPr>
      </w:pPr>
      <w:r w:rsidRPr="30A37197" w:rsidR="30A37197">
        <w:rPr>
          <w:sz w:val="22"/>
          <w:szCs w:val="22"/>
          <w:lang w:val="fr-CH"/>
        </w:rPr>
        <w:t>Clore le cas : Faire un dossier ASSIP, régler le cas (contenu : fiche de données de contact, conception du cas signée, accord vidéo, SSF-II)</w:t>
      </w:r>
    </w:p>
    <w:p w:rsidR="00354FF2" w:rsidP="00AA4B69" w:rsidRDefault="6FE0CE9E" w14:paraId="1626A1AC" w14:textId="39008408">
      <w:pPr>
        <w:pStyle w:val="Listenabsatz"/>
        <w:numPr>
          <w:ilvl w:val="0"/>
          <w:numId w:val="16"/>
        </w:numPr>
        <w:spacing w:line="360" w:lineRule="auto"/>
        <w:ind w:left="284" w:hanging="284"/>
        <w:rPr>
          <w:rFonts w:cstheme="minorHAnsi"/>
          <w:sz w:val="22"/>
          <w:szCs w:val="22"/>
          <w:lang w:val="fr-CH"/>
        </w:rPr>
      </w:pPr>
      <w:proofErr w:type="gramStart"/>
      <w:r w:rsidRPr="30A37197" w:rsidR="30A37197">
        <w:rPr>
          <w:sz w:val="22"/>
          <w:szCs w:val="22"/>
          <w:lang w:val="fr-CH"/>
        </w:rPr>
        <w:t>inscrire</w:t>
      </w:r>
      <w:proofErr w:type="gramEnd"/>
      <w:r w:rsidRPr="30A37197" w:rsidR="30A37197">
        <w:rPr>
          <w:sz w:val="22"/>
          <w:szCs w:val="22"/>
          <w:lang w:val="fr-CH"/>
        </w:rPr>
        <w:t xml:space="preserve"> le numéro du / de la </w:t>
      </w:r>
      <w:proofErr w:type="spellStart"/>
      <w:r w:rsidRPr="30A37197" w:rsidR="30A37197">
        <w:rPr>
          <w:sz w:val="22"/>
          <w:szCs w:val="22"/>
          <w:lang w:val="fr-CH"/>
        </w:rPr>
        <w:t>patient∙e</w:t>
      </w:r>
      <w:proofErr w:type="spellEnd"/>
      <w:r w:rsidRPr="30A37197" w:rsidR="30A37197">
        <w:rPr>
          <w:sz w:val="22"/>
          <w:szCs w:val="22"/>
          <w:lang w:val="fr-CH"/>
        </w:rPr>
        <w:t xml:space="preserve"> sur la feuille de contact</w:t>
      </w:r>
    </w:p>
    <w:p w:rsidR="00427043" w:rsidP="00AA4B69" w:rsidRDefault="6FE0CE9E" w14:paraId="63D5F907" w14:textId="358A4892">
      <w:pPr>
        <w:pStyle w:val="Listenabsatz"/>
        <w:numPr>
          <w:ilvl w:val="0"/>
          <w:numId w:val="16"/>
        </w:numPr>
        <w:spacing w:line="360" w:lineRule="auto"/>
        <w:ind w:left="284" w:hanging="284"/>
        <w:rPr>
          <w:rFonts w:cstheme="minorHAnsi"/>
          <w:sz w:val="22"/>
          <w:szCs w:val="22"/>
          <w:lang w:val="fr-CH"/>
        </w:rPr>
      </w:pPr>
      <w:proofErr w:type="gramStart"/>
      <w:r w:rsidRPr="30A37197" w:rsidR="30A37197">
        <w:rPr>
          <w:sz w:val="22"/>
          <w:szCs w:val="22"/>
          <w:lang w:val="fr-CH"/>
        </w:rPr>
        <w:t>remplir</w:t>
      </w:r>
      <w:proofErr w:type="gramEnd"/>
      <w:r w:rsidRPr="30A37197" w:rsidR="30A37197">
        <w:rPr>
          <w:sz w:val="22"/>
          <w:szCs w:val="22"/>
          <w:lang w:val="fr-CH"/>
        </w:rPr>
        <w:t xml:space="preserve"> la feuille de route</w:t>
      </w:r>
    </w:p>
    <w:p w:rsidRPr="00AA4B69" w:rsidR="00427043" w:rsidP="6FE0CE9E" w:rsidRDefault="6FE0CE9E" w14:paraId="150EC7E8" w14:textId="29E34309">
      <w:pPr>
        <w:pStyle w:val="Listenabsatz"/>
        <w:numPr>
          <w:ilvl w:val="0"/>
          <w:numId w:val="16"/>
        </w:numPr>
        <w:spacing w:line="360" w:lineRule="auto"/>
        <w:ind w:left="284" w:hanging="284"/>
        <w:rPr>
          <w:sz w:val="22"/>
          <w:szCs w:val="22"/>
          <w:lang w:val="fr-CH"/>
        </w:rPr>
      </w:pPr>
      <w:proofErr w:type="gramStart"/>
      <w:r w:rsidRPr="30A37197" w:rsidR="30A37197">
        <w:rPr>
          <w:sz w:val="22"/>
          <w:szCs w:val="22"/>
          <w:lang w:val="fr-CH"/>
        </w:rPr>
        <w:t>historique</w:t>
      </w:r>
      <w:proofErr w:type="gramEnd"/>
      <w:r w:rsidRPr="30A37197" w:rsidR="30A37197">
        <w:rPr>
          <w:sz w:val="22"/>
          <w:szCs w:val="22"/>
          <w:lang w:val="fr-CH"/>
        </w:rPr>
        <w:t xml:space="preserve"> médical complet à Anja</w:t>
      </w:r>
    </w:p>
    <w:sectPr w:rsidRPr="00AA4B69" w:rsidR="00427043" w:rsidSect="00117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7F8" w:rsidP="00885FB8" w:rsidRDefault="006117F8" w14:paraId="72CC2B98" w14:textId="77777777">
      <w:pPr>
        <w:spacing w:after="0" w:line="240" w:lineRule="auto"/>
      </w:pPr>
      <w:r>
        <w:separator/>
      </w:r>
    </w:p>
  </w:endnote>
  <w:endnote w:type="continuationSeparator" w:id="0">
    <w:p w:rsidR="006117F8" w:rsidP="00885FB8" w:rsidRDefault="006117F8" w14:paraId="3765C9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C45" w:rsidRDefault="00BD3C45" w14:paraId="47F57775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C45" w:rsidRDefault="00BD3C45" w14:paraId="7B0B3634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C7793" w:rsidP="002C7793" w:rsidRDefault="0032357A" w14:paraId="65D19470" w14:textId="7A4F6891">
    <w:pPr>
      <w:pStyle w:val="Fuzeile"/>
      <w:tabs>
        <w:tab w:val="clear" w:pos="4536"/>
        <w:tab w:val="clear" w:pos="9072"/>
        <w:tab w:val="right" w:pos="7666"/>
      </w:tabs>
      <w:rPr>
        <w:lang w:val="en-US"/>
      </w:rPr>
    </w:pPr>
    <w:bookmarkStart w:name="_Hlk116570295" w:id="10"/>
    <w:bookmarkStart w:name="_Hlk116570296" w:id="11"/>
    <w:r>
      <w:rPr>
        <w:noProof/>
        <w:lang w:eastAsia="de-CH"/>
      </w:rPr>
      <w:drawing>
        <wp:anchor distT="0" distB="0" distL="114300" distR="114300" simplePos="0" relativeHeight="251668480" behindDoc="1" locked="0" layoutInCell="1" allowOverlap="1" wp14:anchorId="0415ECD5" wp14:editId="536B85F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6015" cy="929640"/>
          <wp:effectExtent l="0" t="0" r="0" b="0"/>
          <wp:wrapThrough wrapText="bothSides">
            <wp:wrapPolygon edited="0">
              <wp:start x="5795" y="1328"/>
              <wp:lineTo x="1811" y="4869"/>
              <wp:lineTo x="1087" y="5754"/>
              <wp:lineTo x="1087" y="19918"/>
              <wp:lineTo x="6158" y="19918"/>
              <wp:lineTo x="11591" y="17262"/>
              <wp:lineTo x="11229" y="16377"/>
              <wp:lineTo x="20284" y="14164"/>
              <wp:lineTo x="19922" y="13279"/>
              <wp:lineTo x="7244" y="9295"/>
              <wp:lineTo x="8331" y="3984"/>
              <wp:lineTo x="7969" y="1328"/>
              <wp:lineTo x="5795" y="1328"/>
            </wp:wrapPolygon>
          </wp:wrapThrough>
          <wp:docPr id="5" name="Grafik 5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7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793">
      <w:rPr>
        <w:noProof/>
        <w:lang w:val="en-US" w:eastAsia="de-CH"/>
      </w:rPr>
      <w:t xml:space="preserve"> </w:t>
    </w:r>
    <w:r w:rsidR="002C7793">
      <w:rPr>
        <w:noProof/>
        <w:lang w:val="en-US" w:eastAsia="de-CH"/>
      </w:rPr>
      <w:tab/>
    </w:r>
  </w:p>
  <w:p w:rsidR="002C7793" w:rsidP="002C7793" w:rsidRDefault="002C7793" w14:paraId="34388433" w14:textId="77777777">
    <w:pPr>
      <w:pStyle w:val="Fuzeile"/>
      <w:tabs>
        <w:tab w:val="clear" w:pos="4536"/>
        <w:tab w:val="clear" w:pos="9072"/>
        <w:tab w:val="left" w:pos="2280"/>
      </w:tabs>
      <w:rPr>
        <w:lang w:val="en-US"/>
      </w:rPr>
    </w:pPr>
    <w:r>
      <w:rPr>
        <w:lang w:val="en-US"/>
      </w:rPr>
      <w:tab/>
    </w:r>
  </w:p>
  <w:p w:rsidR="002C7793" w:rsidP="002C7793" w:rsidRDefault="0032357A" w14:paraId="77346780" w14:textId="75E10E11">
    <w:pPr>
      <w:pStyle w:val="Fuzeile"/>
      <w:rPr>
        <w:lang w:val="en-US"/>
      </w:rPr>
    </w:pP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0F977446" wp14:editId="55E5A779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1677670" cy="333375"/>
          <wp:effectExtent l="0" t="0" r="0" b="9525"/>
          <wp:wrapNone/>
          <wp:docPr id="6" name="Grafik 6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9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7793" w:rsidP="002C7793" w:rsidRDefault="002C7793" w14:paraId="30738493" w14:textId="77777777">
    <w:pPr>
      <w:pStyle w:val="Fuzeile"/>
      <w:rPr>
        <w:lang w:val="en-US"/>
      </w:rPr>
    </w:pPr>
  </w:p>
  <w:p w:rsidR="002C7793" w:rsidP="002C7793" w:rsidRDefault="002C7793" w14:paraId="5AB1C49B" w14:textId="77777777">
    <w:pPr>
      <w:pStyle w:val="Fuzeile"/>
      <w:rPr>
        <w:lang w:val="en-US"/>
      </w:rPr>
    </w:pPr>
  </w:p>
  <w:p w:rsidRPr="002C7793" w:rsidR="002C7793" w:rsidP="002C7793" w:rsidRDefault="002C7793" w14:paraId="792CBD2C" w14:textId="34A7FBD7">
    <w:pPr>
      <w:pStyle w:val="Fuzeile"/>
      <w:tabs>
        <w:tab w:val="left" w:pos="1087"/>
        <w:tab w:val="left" w:pos="1223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hyperlink w:history="1" r:id="rId3">
      <w:r w:rsidRPr="00D53E84">
        <w:rPr>
          <w:rStyle w:val="Hyperlink"/>
          <w:lang w:val="en-US"/>
        </w:rPr>
        <w:t>www.assip.org</w:t>
      </w:r>
    </w:hyperlink>
    <w:r>
      <w:rPr>
        <w:lang w:val="en-US"/>
      </w:rPr>
      <w:t xml:space="preserve"> I stand: </w:t>
    </w:r>
    <w:r w:rsidR="00BD3C45">
      <w:rPr>
        <w:lang w:val="en-US"/>
      </w:rPr>
      <w:t>10.11</w:t>
    </w:r>
    <w:r>
      <w:rPr>
        <w:lang w:val="en-US"/>
      </w:rPr>
      <w:t>.2022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7F8" w:rsidP="00885FB8" w:rsidRDefault="006117F8" w14:paraId="3A8FCBF8" w14:textId="77777777">
      <w:pPr>
        <w:spacing w:after="0" w:line="240" w:lineRule="auto"/>
      </w:pPr>
      <w:r>
        <w:separator/>
      </w:r>
    </w:p>
  </w:footnote>
  <w:footnote w:type="continuationSeparator" w:id="0">
    <w:p w:rsidR="006117F8" w:rsidP="00885FB8" w:rsidRDefault="006117F8" w14:paraId="7E8AFF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C45" w:rsidRDefault="00BD3C45" w14:paraId="41AA31FD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142" w:rsidP="00381142" w:rsidRDefault="00381142" w14:paraId="1B161FCA" w14:textId="08344B4B">
    <w:pPr>
      <w:pStyle w:val="Kopfzeile"/>
      <w:tabs>
        <w:tab w:val="clear" w:pos="4536"/>
        <w:tab w:val="clear" w:pos="9072"/>
        <w:tab w:val="left" w:pos="16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17AD1" w:rsidP="00117AD1" w:rsidRDefault="00117AD1" w14:paraId="640ADBF6" w14:textId="77777777">
    <w:pPr>
      <w:pStyle w:val="Kopfzeile"/>
    </w:pPr>
    <w:r>
      <w:rPr>
        <w:rFonts w:asciiTheme="majorHAnsi" w:hAnsiTheme="majorHAnsi"/>
        <w:noProof/>
        <w:lang w:eastAsia="de-CH"/>
      </w:rPr>
      <w:drawing>
        <wp:anchor distT="0" distB="0" distL="114300" distR="114300" simplePos="0" relativeHeight="251671552" behindDoc="1" locked="0" layoutInCell="1" allowOverlap="1" wp14:anchorId="3906A76C" wp14:editId="4F51B067">
          <wp:simplePos x="0" y="0"/>
          <wp:positionH relativeFrom="margin">
            <wp:align>right</wp:align>
          </wp:positionH>
          <wp:positionV relativeFrom="paragraph">
            <wp:posOffset>151962</wp:posOffset>
          </wp:positionV>
          <wp:extent cx="1728000" cy="576000"/>
          <wp:effectExtent l="0" t="0" r="5715" b="0"/>
          <wp:wrapTight wrapText="bothSides">
            <wp:wrapPolygon edited="0">
              <wp:start x="0" y="0"/>
              <wp:lineTo x="0" y="20719"/>
              <wp:lineTo x="21433" y="20719"/>
              <wp:lineTo x="21433" y="0"/>
              <wp:lineTo x="0" y="0"/>
            </wp:wrapPolygon>
          </wp:wrapTight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" t="19988" r="4762" b="25456"/>
                  <a:stretch/>
                </pic:blipFill>
                <pic:spPr bwMode="auto">
                  <a:xfrm>
                    <a:off x="0" y="0"/>
                    <a:ext cx="17280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0BE934EA" wp14:editId="0C9FB227">
          <wp:simplePos x="0" y="0"/>
          <wp:positionH relativeFrom="margin">
            <wp:align>left</wp:align>
          </wp:positionH>
          <wp:positionV relativeFrom="paragraph">
            <wp:posOffset>165232</wp:posOffset>
          </wp:positionV>
          <wp:extent cx="708660" cy="662940"/>
          <wp:effectExtent l="0" t="0" r="0" b="3810"/>
          <wp:wrapThrough wrapText="bothSides">
            <wp:wrapPolygon edited="0">
              <wp:start x="4645" y="0"/>
              <wp:lineTo x="5226" y="9931"/>
              <wp:lineTo x="0" y="15517"/>
              <wp:lineTo x="0" y="18000"/>
              <wp:lineTo x="3484" y="21103"/>
              <wp:lineTo x="19161" y="21103"/>
              <wp:lineTo x="19742" y="12414"/>
              <wp:lineTo x="16839" y="9931"/>
              <wp:lineTo x="15097" y="3724"/>
              <wp:lineTo x="13355" y="0"/>
              <wp:lineTo x="4645" y="0"/>
            </wp:wrapPolygon>
          </wp:wrapThrough>
          <wp:docPr id="10" name="Grafik 10" descr="UPD_Logo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8" descr="UPD_Logo_freigestel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AD1" w:rsidP="00117AD1" w:rsidRDefault="00117AD1" w14:paraId="0FA565FB" w14:textId="77777777">
    <w:pPr>
      <w:pStyle w:val="Kopfzeile"/>
    </w:pPr>
  </w:p>
  <w:p w:rsidRPr="00913BE2" w:rsidR="00117AD1" w:rsidP="00117AD1" w:rsidRDefault="00117AD1" w14:paraId="5745FA17" w14:textId="77777777">
    <w:pPr>
      <w:pStyle w:val="Kopfzeile"/>
    </w:pPr>
  </w:p>
  <w:p w:rsidR="00117AD1" w:rsidP="00117AD1" w:rsidRDefault="00117AD1" w14:paraId="32982F21" w14:textId="77777777">
    <w:pPr>
      <w:pStyle w:val="Kopfzeile"/>
    </w:pPr>
  </w:p>
  <w:p w:rsidRPr="00117AD1" w:rsidR="002C7793" w:rsidP="00117AD1" w:rsidRDefault="002C7793" w14:paraId="63F90AD6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3852ad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d1184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83ed9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f6cb0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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f6dfc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ffa6a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864B30"/>
    <w:multiLevelType w:val="hybridMultilevel"/>
    <w:tmpl w:val="4B30D778"/>
    <w:lvl w:ilvl="0" w:tplc="BE882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82B"/>
    <w:multiLevelType w:val="hybridMultilevel"/>
    <w:tmpl w:val="C75A5A38"/>
    <w:lvl w:ilvl="0" w:tplc="FB3CB1F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760CA9"/>
    <w:multiLevelType w:val="hybridMultilevel"/>
    <w:tmpl w:val="1C1A9758"/>
    <w:lvl w:ilvl="0" w:tplc="51662B94">
      <w:start w:val="6"/>
      <w:numFmt w:val="bullet"/>
      <w:lvlText w:val=""/>
      <w:lvlJc w:val="left"/>
      <w:pPr>
        <w:ind w:left="360" w:hanging="360"/>
      </w:pPr>
      <w:rPr>
        <w:rFonts w:hint="default" w:ascii="Wingdings" w:hAnsi="Wingdings" w:eastAsia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55D2B5D"/>
    <w:multiLevelType w:val="hybridMultilevel"/>
    <w:tmpl w:val="B7829B76"/>
    <w:lvl w:ilvl="0" w:tplc="C188010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F021F0"/>
    <w:multiLevelType w:val="hybridMultilevel"/>
    <w:tmpl w:val="DB18E5DC"/>
    <w:lvl w:ilvl="0" w:tplc="092AEA4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7F39DE"/>
    <w:multiLevelType w:val="hybridMultilevel"/>
    <w:tmpl w:val="5678D0E4"/>
    <w:lvl w:ilvl="0" w:tplc="3586CB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AE19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5234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78A4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B6DF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7AAD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C650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10D9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EE56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9C1ECA"/>
    <w:multiLevelType w:val="hybridMultilevel"/>
    <w:tmpl w:val="D16A70F4"/>
    <w:lvl w:ilvl="0" w:tplc="092AEA40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91C4824"/>
    <w:multiLevelType w:val="hybridMultilevel"/>
    <w:tmpl w:val="88382C32"/>
    <w:lvl w:ilvl="0" w:tplc="092AEA40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7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5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2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</w:abstractNum>
  <w:abstractNum w:abstractNumId="8" w15:restartNumberingAfterBreak="0">
    <w:nsid w:val="2C35176E"/>
    <w:multiLevelType w:val="hybridMultilevel"/>
    <w:tmpl w:val="FF1EE3F4"/>
    <w:lvl w:ilvl="0" w:tplc="092AEA4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047290"/>
    <w:multiLevelType w:val="hybridMultilevel"/>
    <w:tmpl w:val="5EF0AC5C"/>
    <w:lvl w:ilvl="0" w:tplc="667899D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3A26B6"/>
    <w:multiLevelType w:val="hybridMultilevel"/>
    <w:tmpl w:val="438CB51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4D46A1"/>
    <w:multiLevelType w:val="hybridMultilevel"/>
    <w:tmpl w:val="8854863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6B4FAC"/>
    <w:multiLevelType w:val="hybridMultilevel"/>
    <w:tmpl w:val="4BF68EA4"/>
    <w:lvl w:ilvl="0" w:tplc="3D26439C">
      <w:start w:val="5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9B105D"/>
    <w:multiLevelType w:val="hybridMultilevel"/>
    <w:tmpl w:val="7D6E7166"/>
    <w:lvl w:ilvl="0" w:tplc="D458EB1E">
      <w:start w:val="5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AE019F2"/>
    <w:multiLevelType w:val="hybridMultilevel"/>
    <w:tmpl w:val="8ABCD77A"/>
    <w:lvl w:ilvl="0" w:tplc="6C04533C">
      <w:start w:val="5"/>
      <w:numFmt w:val="bullet"/>
      <w:lvlText w:val=""/>
      <w:lvlJc w:val="left"/>
      <w:pPr>
        <w:ind w:left="1068" w:hanging="360"/>
      </w:pPr>
      <w:rPr>
        <w:rFonts w:hint="default" w:ascii="Wingdings" w:hAnsi="Wingdings" w:eastAsia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5" w15:restartNumberingAfterBreak="0">
    <w:nsid w:val="63C24E18"/>
    <w:multiLevelType w:val="hybridMultilevel"/>
    <w:tmpl w:val="885CC12E"/>
    <w:lvl w:ilvl="0" w:tplc="0807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568FAB4"/>
    <w:multiLevelType w:val="hybridMultilevel"/>
    <w:tmpl w:val="9768EAB4"/>
    <w:lvl w:ilvl="0" w:tplc="BE16EE7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9B1E39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7C2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B23E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96BD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FCD1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C89E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887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E290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C82F34"/>
    <w:multiLevelType w:val="hybridMultilevel"/>
    <w:tmpl w:val="52D044A2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6118B7"/>
    <w:multiLevelType w:val="hybridMultilevel"/>
    <w:tmpl w:val="B95C7400"/>
    <w:lvl w:ilvl="0" w:tplc="092AEA4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1052FF"/>
    <w:multiLevelType w:val="hybridMultilevel"/>
    <w:tmpl w:val="2974A15E"/>
    <w:lvl w:ilvl="0" w:tplc="0CB4C20E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7A26F3"/>
    <w:multiLevelType w:val="hybridMultilevel"/>
    <w:tmpl w:val="0F50B424"/>
    <w:lvl w:ilvl="0" w:tplc="FB3CB1F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C7744A"/>
    <w:multiLevelType w:val="hybridMultilevel"/>
    <w:tmpl w:val="2C5E8F84"/>
    <w:lvl w:ilvl="0" w:tplc="CB8AE5F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E303CF"/>
    <w:multiLevelType w:val="hybridMultilevel"/>
    <w:tmpl w:val="22FEC97A"/>
    <w:lvl w:ilvl="0" w:tplc="092AEA4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" w16cid:durableId="1968197454">
    <w:abstractNumId w:val="5"/>
  </w:num>
  <w:num w:numId="2" w16cid:durableId="430781851">
    <w:abstractNumId w:val="16"/>
  </w:num>
  <w:num w:numId="3" w16cid:durableId="2009944534">
    <w:abstractNumId w:val="20"/>
  </w:num>
  <w:num w:numId="4" w16cid:durableId="162089852">
    <w:abstractNumId w:val="1"/>
  </w:num>
  <w:num w:numId="5" w16cid:durableId="686563457">
    <w:abstractNumId w:val="9"/>
  </w:num>
  <w:num w:numId="6" w16cid:durableId="1774011324">
    <w:abstractNumId w:val="0"/>
  </w:num>
  <w:num w:numId="7" w16cid:durableId="358580016">
    <w:abstractNumId w:val="3"/>
  </w:num>
  <w:num w:numId="8" w16cid:durableId="2099599337">
    <w:abstractNumId w:val="21"/>
  </w:num>
  <w:num w:numId="9" w16cid:durableId="4207926">
    <w:abstractNumId w:val="7"/>
  </w:num>
  <w:num w:numId="10" w16cid:durableId="17826839">
    <w:abstractNumId w:val="14"/>
  </w:num>
  <w:num w:numId="11" w16cid:durableId="1322922978">
    <w:abstractNumId w:val="2"/>
  </w:num>
  <w:num w:numId="12" w16cid:durableId="828331064">
    <w:abstractNumId w:val="12"/>
  </w:num>
  <w:num w:numId="13" w16cid:durableId="2033458320">
    <w:abstractNumId w:val="8"/>
  </w:num>
  <w:num w:numId="14" w16cid:durableId="184712735">
    <w:abstractNumId w:val="6"/>
  </w:num>
  <w:num w:numId="15" w16cid:durableId="1619950151">
    <w:abstractNumId w:val="13"/>
  </w:num>
  <w:num w:numId="16" w16cid:durableId="1217660783">
    <w:abstractNumId w:val="4"/>
  </w:num>
  <w:num w:numId="17" w16cid:durableId="869610493">
    <w:abstractNumId w:val="19"/>
  </w:num>
  <w:num w:numId="18" w16cid:durableId="1164124634">
    <w:abstractNumId w:val="18"/>
  </w:num>
  <w:num w:numId="19" w16cid:durableId="985473530">
    <w:abstractNumId w:val="10"/>
  </w:num>
  <w:num w:numId="20" w16cid:durableId="451749214">
    <w:abstractNumId w:val="11"/>
  </w:num>
  <w:num w:numId="21" w16cid:durableId="754858118">
    <w:abstractNumId w:val="22"/>
  </w:num>
  <w:num w:numId="22" w16cid:durableId="329061207">
    <w:abstractNumId w:val="17"/>
  </w:num>
  <w:num w:numId="23" w16cid:durableId="1607233101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70"/>
    <w:rsid w:val="00035E3A"/>
    <w:rsid w:val="00095CA9"/>
    <w:rsid w:val="00097BC3"/>
    <w:rsid w:val="000A72EE"/>
    <w:rsid w:val="000E2FF4"/>
    <w:rsid w:val="00114164"/>
    <w:rsid w:val="00117AD1"/>
    <w:rsid w:val="0013146F"/>
    <w:rsid w:val="00176844"/>
    <w:rsid w:val="00197DD4"/>
    <w:rsid w:val="001D0E61"/>
    <w:rsid w:val="001D1E83"/>
    <w:rsid w:val="001F1DC6"/>
    <w:rsid w:val="002119B3"/>
    <w:rsid w:val="002241C4"/>
    <w:rsid w:val="00225768"/>
    <w:rsid w:val="00243C30"/>
    <w:rsid w:val="0026653A"/>
    <w:rsid w:val="002826B0"/>
    <w:rsid w:val="002C7793"/>
    <w:rsid w:val="002D49C2"/>
    <w:rsid w:val="00302F70"/>
    <w:rsid w:val="0032357A"/>
    <w:rsid w:val="00334D7D"/>
    <w:rsid w:val="00354FF2"/>
    <w:rsid w:val="00374254"/>
    <w:rsid w:val="00381142"/>
    <w:rsid w:val="00387DF7"/>
    <w:rsid w:val="00391E5E"/>
    <w:rsid w:val="003942BE"/>
    <w:rsid w:val="003A0CDA"/>
    <w:rsid w:val="003D732D"/>
    <w:rsid w:val="004016D7"/>
    <w:rsid w:val="00427043"/>
    <w:rsid w:val="00476A06"/>
    <w:rsid w:val="004806CA"/>
    <w:rsid w:val="00487F98"/>
    <w:rsid w:val="004C0451"/>
    <w:rsid w:val="0050588C"/>
    <w:rsid w:val="005242D1"/>
    <w:rsid w:val="00533B63"/>
    <w:rsid w:val="00547A9F"/>
    <w:rsid w:val="005738E9"/>
    <w:rsid w:val="00585010"/>
    <w:rsid w:val="00594333"/>
    <w:rsid w:val="005B77C1"/>
    <w:rsid w:val="005E35BD"/>
    <w:rsid w:val="006117F8"/>
    <w:rsid w:val="00613491"/>
    <w:rsid w:val="006168A2"/>
    <w:rsid w:val="00617B8D"/>
    <w:rsid w:val="00625118"/>
    <w:rsid w:val="006259A9"/>
    <w:rsid w:val="00650E53"/>
    <w:rsid w:val="00680F56"/>
    <w:rsid w:val="0071403E"/>
    <w:rsid w:val="007150AA"/>
    <w:rsid w:val="00715190"/>
    <w:rsid w:val="00782D5B"/>
    <w:rsid w:val="007B7259"/>
    <w:rsid w:val="007F2006"/>
    <w:rsid w:val="0081301C"/>
    <w:rsid w:val="00817F53"/>
    <w:rsid w:val="00851DC3"/>
    <w:rsid w:val="0085621F"/>
    <w:rsid w:val="0085699D"/>
    <w:rsid w:val="00885FB8"/>
    <w:rsid w:val="008C5981"/>
    <w:rsid w:val="008E1009"/>
    <w:rsid w:val="008E5C24"/>
    <w:rsid w:val="008F6031"/>
    <w:rsid w:val="0090181A"/>
    <w:rsid w:val="00901EEB"/>
    <w:rsid w:val="00907D3D"/>
    <w:rsid w:val="009148F7"/>
    <w:rsid w:val="00934E7B"/>
    <w:rsid w:val="00941D58"/>
    <w:rsid w:val="00942BE0"/>
    <w:rsid w:val="009B66B0"/>
    <w:rsid w:val="009E539B"/>
    <w:rsid w:val="009F0CEA"/>
    <w:rsid w:val="00A24CA5"/>
    <w:rsid w:val="00A47875"/>
    <w:rsid w:val="00AA4B69"/>
    <w:rsid w:val="00AA4EF0"/>
    <w:rsid w:val="00AC0976"/>
    <w:rsid w:val="00AC478B"/>
    <w:rsid w:val="00AD37BB"/>
    <w:rsid w:val="00B1737F"/>
    <w:rsid w:val="00B42E13"/>
    <w:rsid w:val="00B4438F"/>
    <w:rsid w:val="00B63B74"/>
    <w:rsid w:val="00BA15F9"/>
    <w:rsid w:val="00BA217C"/>
    <w:rsid w:val="00BD3C45"/>
    <w:rsid w:val="00BF2EF5"/>
    <w:rsid w:val="00BF5D44"/>
    <w:rsid w:val="00C0748E"/>
    <w:rsid w:val="00C212E2"/>
    <w:rsid w:val="00C320F8"/>
    <w:rsid w:val="00C42C61"/>
    <w:rsid w:val="00C64148"/>
    <w:rsid w:val="00C70D34"/>
    <w:rsid w:val="00CA097A"/>
    <w:rsid w:val="00CE37C3"/>
    <w:rsid w:val="00D463EB"/>
    <w:rsid w:val="00D80A79"/>
    <w:rsid w:val="00D976ED"/>
    <w:rsid w:val="00DA0EEA"/>
    <w:rsid w:val="00DA2990"/>
    <w:rsid w:val="00E03550"/>
    <w:rsid w:val="00E22148"/>
    <w:rsid w:val="00E43E83"/>
    <w:rsid w:val="00ED2E82"/>
    <w:rsid w:val="00F10833"/>
    <w:rsid w:val="00F16512"/>
    <w:rsid w:val="00F2067B"/>
    <w:rsid w:val="00F559DD"/>
    <w:rsid w:val="00F5652D"/>
    <w:rsid w:val="00FB29C7"/>
    <w:rsid w:val="00FF6CA8"/>
    <w:rsid w:val="17F1296D"/>
    <w:rsid w:val="2319C7E2"/>
    <w:rsid w:val="2F2D0F90"/>
    <w:rsid w:val="30A37197"/>
    <w:rsid w:val="6FE0CE9E"/>
    <w:rsid w:val="731419CB"/>
    <w:rsid w:val="78849658"/>
    <w:rsid w:val="7B29B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13F0F"/>
  <w15:chartTrackingRefBased/>
  <w15:docId w15:val="{BAE4C08C-8126-49AA-BF20-CE926CC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E8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ED2E8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16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16D7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4016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6D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4016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4016D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E10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1F1DC6"/>
    <w:pPr>
      <w:spacing w:after="0" w:line="240" w:lineRule="auto"/>
    </w:pPr>
    <w:rPr>
      <w:rFonts w:ascii="Calibri" w:hAnsi="Calibri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1F1DC6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885FB8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85FB8"/>
  </w:style>
  <w:style w:type="paragraph" w:styleId="Fuzeile">
    <w:name w:val="footer"/>
    <w:basedOn w:val="Standard"/>
    <w:link w:val="FuzeileZchn"/>
    <w:uiPriority w:val="99"/>
    <w:unhideWhenUsed/>
    <w:rsid w:val="00885FB8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85FB8"/>
  </w:style>
  <w:style w:type="paragraph" w:styleId="berarbeitung">
    <w:name w:val="Revision"/>
    <w:hidden/>
    <w:uiPriority w:val="99"/>
    <w:semiHidden/>
    <w:rsid w:val="0022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microsoft.com/office/2011/relationships/people" Target="peop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ip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B9F7-73E6-4A2B-81F6-4BACFAF989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Trau</dc:creator>
  <keywords/>
  <dc:description/>
  <lastModifiedBy>Aysha Elena Scheidegger</lastModifiedBy>
  <revision>11</revision>
  <dcterms:created xsi:type="dcterms:W3CDTF">2023-02-02T15:42:00.0000000Z</dcterms:created>
  <dcterms:modified xsi:type="dcterms:W3CDTF">2023-02-27T12:49:35.8381528Z</dcterms:modified>
</coreProperties>
</file>